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EA5A" w14:textId="77777777" w:rsidR="004A649B" w:rsidRPr="001F463A" w:rsidRDefault="00236B0D" w:rsidP="00162B80">
      <w:pPr>
        <w:pStyle w:val="Body"/>
        <w:spacing w:before="131"/>
        <w:ind w:left="3220" w:right="1114"/>
        <w:jc w:val="center"/>
        <w:outlineLvl w:val="0"/>
        <w:rPr>
          <w:rFonts w:ascii="Palatino" w:eastAsia="Palatino" w:hAnsi="Palatino" w:cs="Palatino"/>
          <w:sz w:val="32"/>
          <w:szCs w:val="32"/>
        </w:rPr>
      </w:pPr>
      <w:r w:rsidRPr="001F463A">
        <w:rPr>
          <w:rFonts w:ascii="Palatino" w:hAnsi="Palatino"/>
          <w:color w:val="231F20"/>
          <w:spacing w:val="10"/>
          <w:sz w:val="32"/>
          <w:szCs w:val="32"/>
          <w:u w:color="231F20"/>
        </w:rPr>
        <w:t>T</w:t>
      </w:r>
      <w:r w:rsidRPr="001F463A">
        <w:rPr>
          <w:rFonts w:ascii="Palatino" w:hAnsi="Palatino"/>
          <w:color w:val="231F20"/>
          <w:spacing w:val="10"/>
          <w:sz w:val="24"/>
          <w:szCs w:val="24"/>
          <w:u w:color="231F20"/>
          <w:lang w:val="de-DE"/>
        </w:rPr>
        <w:t>HE</w:t>
      </w:r>
      <w:r w:rsidRPr="001F463A">
        <w:rPr>
          <w:rFonts w:ascii="Palatino" w:hAnsi="Palatino"/>
          <w:color w:val="231F20"/>
          <w:spacing w:val="41"/>
          <w:sz w:val="24"/>
          <w:szCs w:val="24"/>
          <w:u w:color="231F20"/>
        </w:rPr>
        <w:t xml:space="preserve"> </w:t>
      </w:r>
      <w:r w:rsidRPr="001F463A">
        <w:rPr>
          <w:rFonts w:ascii="Palatino" w:hAnsi="Palatino"/>
          <w:color w:val="231F20"/>
          <w:spacing w:val="11"/>
          <w:sz w:val="32"/>
          <w:szCs w:val="32"/>
          <w:u w:color="231F20"/>
        </w:rPr>
        <w:t>E</w:t>
      </w:r>
      <w:r w:rsidRPr="001F463A">
        <w:rPr>
          <w:rFonts w:ascii="Palatino" w:hAnsi="Palatino"/>
          <w:color w:val="231F20"/>
          <w:spacing w:val="11"/>
          <w:sz w:val="24"/>
          <w:szCs w:val="24"/>
          <w:u w:color="231F20"/>
          <w:lang w:val="de-DE"/>
        </w:rPr>
        <w:t>DEN</w:t>
      </w:r>
      <w:r w:rsidRPr="001F463A">
        <w:rPr>
          <w:rFonts w:ascii="Palatino" w:hAnsi="Palatino"/>
          <w:color w:val="231F20"/>
          <w:spacing w:val="42"/>
          <w:sz w:val="24"/>
          <w:szCs w:val="24"/>
          <w:u w:color="231F20"/>
        </w:rPr>
        <w:t xml:space="preserve"> </w:t>
      </w:r>
      <w:r w:rsidRPr="001F463A">
        <w:rPr>
          <w:rFonts w:ascii="Palatino" w:hAnsi="Palatino"/>
          <w:color w:val="231F20"/>
          <w:spacing w:val="13"/>
          <w:sz w:val="32"/>
          <w:szCs w:val="32"/>
          <w:u w:color="231F20"/>
        </w:rPr>
        <w:t>C</w:t>
      </w:r>
      <w:r w:rsidRPr="001F463A">
        <w:rPr>
          <w:rFonts w:ascii="Palatino" w:hAnsi="Palatino"/>
          <w:color w:val="231F20"/>
          <w:spacing w:val="13"/>
          <w:sz w:val="24"/>
          <w:szCs w:val="24"/>
          <w:u w:color="231F20"/>
          <w:lang w:val="es-ES_tradnl"/>
        </w:rPr>
        <w:t>OMMUNITY</w:t>
      </w:r>
      <w:r w:rsidRPr="001F463A">
        <w:rPr>
          <w:rFonts w:ascii="Palatino" w:hAnsi="Palatino"/>
          <w:color w:val="231F20"/>
          <w:spacing w:val="41"/>
          <w:sz w:val="24"/>
          <w:szCs w:val="24"/>
          <w:u w:color="231F20"/>
        </w:rPr>
        <w:t xml:space="preserve"> </w:t>
      </w:r>
      <w:r w:rsidRPr="001F463A">
        <w:rPr>
          <w:rFonts w:ascii="Palatino" w:hAnsi="Palatino"/>
          <w:color w:val="231F20"/>
          <w:spacing w:val="12"/>
          <w:sz w:val="32"/>
          <w:szCs w:val="32"/>
          <w:u w:color="231F20"/>
        </w:rPr>
        <w:t>F</w:t>
      </w:r>
      <w:r w:rsidRPr="001F463A">
        <w:rPr>
          <w:rFonts w:ascii="Palatino" w:hAnsi="Palatino"/>
          <w:color w:val="231F20"/>
          <w:spacing w:val="12"/>
          <w:sz w:val="24"/>
          <w:szCs w:val="24"/>
          <w:u w:color="231F20"/>
        </w:rPr>
        <w:t>OUNDATION</w:t>
      </w:r>
      <w:r w:rsidRPr="001F463A">
        <w:rPr>
          <w:rFonts w:ascii="Palatino" w:hAnsi="Palatino"/>
          <w:color w:val="231F20"/>
          <w:spacing w:val="12"/>
          <w:sz w:val="32"/>
          <w:szCs w:val="32"/>
          <w:u w:color="231F20"/>
        </w:rPr>
        <w:t>,</w:t>
      </w:r>
      <w:r w:rsidRPr="001F463A">
        <w:rPr>
          <w:rFonts w:ascii="Palatino" w:hAnsi="Palatino"/>
          <w:color w:val="231F20"/>
          <w:spacing w:val="22"/>
          <w:sz w:val="32"/>
          <w:szCs w:val="32"/>
          <w:u w:color="231F20"/>
        </w:rPr>
        <w:t xml:space="preserve"> </w:t>
      </w:r>
      <w:r w:rsidRPr="001F463A">
        <w:rPr>
          <w:rFonts w:ascii="Palatino" w:hAnsi="Palatino"/>
          <w:color w:val="231F20"/>
          <w:spacing w:val="11"/>
          <w:sz w:val="32"/>
          <w:szCs w:val="32"/>
          <w:u w:color="231F20"/>
        </w:rPr>
        <w:t>I</w:t>
      </w:r>
      <w:r w:rsidRPr="001F463A">
        <w:rPr>
          <w:rFonts w:ascii="Palatino" w:hAnsi="Palatino"/>
          <w:color w:val="231F20"/>
          <w:spacing w:val="11"/>
          <w:sz w:val="24"/>
          <w:szCs w:val="24"/>
          <w:u w:color="231F20"/>
        </w:rPr>
        <w:t>NC</w:t>
      </w:r>
      <w:r w:rsidRPr="001F463A">
        <w:rPr>
          <w:rFonts w:ascii="Palatino" w:hAnsi="Palatino"/>
          <w:color w:val="231F20"/>
          <w:spacing w:val="11"/>
          <w:sz w:val="32"/>
          <w:szCs w:val="32"/>
          <w:u w:color="231F20"/>
        </w:rPr>
        <w:t>.</w:t>
      </w:r>
      <w:r w:rsidRPr="001F463A">
        <w:rPr>
          <w:rFonts w:ascii="Palatino" w:eastAsia="Palatino" w:hAnsi="Palatino" w:cs="Palatino"/>
          <w:noProof/>
          <w:color w:val="231F20"/>
          <w:spacing w:val="11"/>
          <w:sz w:val="32"/>
          <w:szCs w:val="32"/>
          <w:u w:color="231F20"/>
        </w:rPr>
        <w:drawing>
          <wp:anchor distT="57150" distB="57150" distL="57150" distR="57150" simplePos="0" relativeHeight="251659264" behindDoc="0" locked="0" layoutInCell="1" allowOverlap="1" wp14:anchorId="3F721C6B" wp14:editId="216F1B88">
            <wp:simplePos x="0" y="0"/>
            <wp:positionH relativeFrom="margin">
              <wp:posOffset>-6349</wp:posOffset>
            </wp:positionH>
            <wp:positionV relativeFrom="line">
              <wp:posOffset>-57150</wp:posOffset>
            </wp:positionV>
            <wp:extent cx="1371545" cy="131211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545" cy="13121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B7FDF" w14:textId="77777777" w:rsidR="004A649B" w:rsidRPr="008870E4" w:rsidRDefault="00236B0D" w:rsidP="00162B80">
      <w:pPr>
        <w:pStyle w:val="Body"/>
        <w:ind w:left="3220" w:right="1104"/>
        <w:jc w:val="center"/>
        <w:outlineLvl w:val="0"/>
        <w:rPr>
          <w:rFonts w:ascii="Palatino" w:eastAsia="Palatino" w:hAnsi="Palatino" w:cs="Palatino"/>
          <w:sz w:val="24"/>
          <w:szCs w:val="24"/>
        </w:rPr>
      </w:pPr>
      <w:proofErr w:type="spellStart"/>
      <w:r w:rsidRPr="008870E4">
        <w:rPr>
          <w:rFonts w:ascii="Palatino"/>
          <w:color w:val="231F20"/>
          <w:spacing w:val="-22"/>
          <w:sz w:val="24"/>
          <w:szCs w:val="24"/>
          <w:u w:color="231F20"/>
        </w:rPr>
        <w:t>P</w:t>
      </w:r>
      <w:r w:rsidRPr="008870E4">
        <w:rPr>
          <w:rFonts w:ascii="Palatino"/>
          <w:color w:val="231F20"/>
          <w:spacing w:val="9"/>
          <w:sz w:val="24"/>
          <w:szCs w:val="24"/>
          <w:u w:color="231F20"/>
        </w:rPr>
        <w:t>.</w:t>
      </w:r>
      <w:proofErr w:type="gramStart"/>
      <w:r w:rsidRPr="008870E4">
        <w:rPr>
          <w:rFonts w:ascii="Palatino"/>
          <w:color w:val="231F20"/>
          <w:spacing w:val="9"/>
          <w:sz w:val="24"/>
          <w:szCs w:val="24"/>
          <w:u w:color="231F20"/>
        </w:rPr>
        <w:t>O.Bo</w:t>
      </w:r>
      <w:r w:rsidRPr="008870E4">
        <w:rPr>
          <w:rFonts w:ascii="Palatino"/>
          <w:color w:val="231F20"/>
          <w:sz w:val="24"/>
          <w:szCs w:val="24"/>
          <w:u w:color="231F20"/>
        </w:rPr>
        <w:t>x</w:t>
      </w:r>
      <w:proofErr w:type="spellEnd"/>
      <w:proofErr w:type="gramEnd"/>
      <w:r w:rsidRPr="008870E4">
        <w:rPr>
          <w:rFonts w:ascii="Palatino"/>
          <w:color w:val="231F20"/>
          <w:spacing w:val="16"/>
          <w:sz w:val="24"/>
          <w:szCs w:val="24"/>
          <w:u w:color="231F20"/>
        </w:rPr>
        <w:t xml:space="preserve"> </w:t>
      </w:r>
      <w:r w:rsidRPr="008870E4">
        <w:rPr>
          <w:rFonts w:ascii="Palatino"/>
          <w:color w:val="231F20"/>
          <w:spacing w:val="6"/>
          <w:sz w:val="24"/>
          <w:szCs w:val="24"/>
          <w:u w:color="231F20"/>
        </w:rPr>
        <w:t>96,</w:t>
      </w:r>
      <w:r w:rsidRPr="008870E4">
        <w:rPr>
          <w:rFonts w:ascii="Palatino"/>
          <w:color w:val="231F20"/>
          <w:spacing w:val="17"/>
          <w:sz w:val="24"/>
          <w:szCs w:val="24"/>
          <w:u w:color="231F20"/>
        </w:rPr>
        <w:t xml:space="preserve"> </w:t>
      </w:r>
      <w:r w:rsidRPr="008870E4">
        <w:rPr>
          <w:rFonts w:ascii="Palatino"/>
          <w:color w:val="231F20"/>
          <w:spacing w:val="7"/>
          <w:sz w:val="24"/>
          <w:szCs w:val="24"/>
          <w:u w:color="231F20"/>
          <w:lang w:val="de-DE"/>
        </w:rPr>
        <w:t>Eden,</w:t>
      </w:r>
      <w:r w:rsidRPr="008870E4">
        <w:rPr>
          <w:rFonts w:ascii="Palatino"/>
          <w:color w:val="231F20"/>
          <w:spacing w:val="16"/>
          <w:sz w:val="24"/>
          <w:szCs w:val="24"/>
          <w:u w:color="231F20"/>
        </w:rPr>
        <w:t xml:space="preserve"> </w:t>
      </w:r>
      <w:r w:rsidRPr="008870E4">
        <w:rPr>
          <w:rFonts w:ascii="Palatino"/>
          <w:color w:val="231F20"/>
          <w:spacing w:val="6"/>
          <w:sz w:val="24"/>
          <w:szCs w:val="24"/>
          <w:u w:color="231F20"/>
        </w:rPr>
        <w:t>New</w:t>
      </w:r>
      <w:r w:rsidRPr="008870E4">
        <w:rPr>
          <w:rFonts w:ascii="Palatino"/>
          <w:color w:val="231F20"/>
          <w:spacing w:val="17"/>
          <w:sz w:val="24"/>
          <w:szCs w:val="24"/>
          <w:u w:color="231F20"/>
        </w:rPr>
        <w:t xml:space="preserve"> </w:t>
      </w:r>
      <w:r w:rsidRPr="008870E4">
        <w:rPr>
          <w:rFonts w:ascii="Palatino"/>
          <w:color w:val="231F20"/>
          <w:spacing w:val="1"/>
          <w:sz w:val="24"/>
          <w:szCs w:val="24"/>
          <w:u w:color="231F20"/>
        </w:rPr>
        <w:t>York</w:t>
      </w:r>
      <w:r w:rsidRPr="008870E4">
        <w:rPr>
          <w:rFonts w:ascii="Palatino"/>
          <w:color w:val="231F20"/>
          <w:sz w:val="24"/>
          <w:szCs w:val="24"/>
          <w:u w:color="231F20"/>
        </w:rPr>
        <w:t xml:space="preserve"> </w:t>
      </w:r>
      <w:r w:rsidRPr="008870E4">
        <w:rPr>
          <w:rFonts w:ascii="Palatino"/>
          <w:color w:val="231F20"/>
          <w:spacing w:val="24"/>
          <w:sz w:val="24"/>
          <w:szCs w:val="24"/>
          <w:u w:color="231F20"/>
        </w:rPr>
        <w:t xml:space="preserve"> </w:t>
      </w:r>
      <w:r w:rsidRPr="008870E4">
        <w:rPr>
          <w:rFonts w:ascii="Palatino"/>
          <w:color w:val="231F20"/>
          <w:spacing w:val="9"/>
          <w:sz w:val="24"/>
          <w:szCs w:val="24"/>
          <w:u w:color="231F20"/>
        </w:rPr>
        <w:t>14057</w:t>
      </w:r>
    </w:p>
    <w:p w14:paraId="76156D8B" w14:textId="77777777" w:rsidR="004A649B" w:rsidRPr="008870E4" w:rsidRDefault="00236B0D" w:rsidP="00162B80">
      <w:pPr>
        <w:pStyle w:val="Body"/>
        <w:spacing w:before="28"/>
        <w:ind w:left="3220" w:right="1083"/>
        <w:jc w:val="center"/>
        <w:outlineLvl w:val="0"/>
        <w:rPr>
          <w:rFonts w:ascii="Palatino" w:eastAsia="Palatino" w:hAnsi="Palatino" w:cs="Palatino"/>
          <w:color w:val="231F20"/>
          <w:sz w:val="24"/>
          <w:szCs w:val="24"/>
          <w:u w:color="231F20"/>
        </w:rPr>
      </w:pPr>
      <w:r w:rsidRPr="008870E4">
        <w:rPr>
          <w:rFonts w:ascii="Palatino"/>
          <w:color w:val="231F20"/>
          <w:spacing w:val="31"/>
          <w:sz w:val="24"/>
          <w:szCs w:val="24"/>
          <w:u w:color="231F20"/>
        </w:rPr>
        <w:t>71</w:t>
      </w:r>
      <w:r w:rsidRPr="008870E4">
        <w:rPr>
          <w:rFonts w:ascii="Palatino"/>
          <w:color w:val="231F20"/>
          <w:sz w:val="24"/>
          <w:szCs w:val="24"/>
          <w:u w:color="231F20"/>
        </w:rPr>
        <w:t>6</w:t>
      </w:r>
      <w:r w:rsidRPr="008870E4">
        <w:rPr>
          <w:rFonts w:ascii="Palatino"/>
          <w:color w:val="231F20"/>
          <w:spacing w:val="-30"/>
          <w:sz w:val="24"/>
          <w:szCs w:val="24"/>
          <w:u w:color="231F20"/>
        </w:rPr>
        <w:t xml:space="preserve"> </w:t>
      </w:r>
      <w:r w:rsidRPr="008870E4">
        <w:rPr>
          <w:rFonts w:hAnsi="Palatino"/>
          <w:color w:val="231F20"/>
          <w:sz w:val="20"/>
          <w:szCs w:val="20"/>
          <w:u w:color="231F20"/>
        </w:rPr>
        <w:t>•</w:t>
      </w:r>
      <w:r w:rsidRPr="008870E4">
        <w:rPr>
          <w:rFonts w:ascii="Palatino"/>
          <w:color w:val="231F20"/>
          <w:spacing w:val="-25"/>
          <w:sz w:val="20"/>
          <w:szCs w:val="20"/>
          <w:u w:color="231F20"/>
        </w:rPr>
        <w:t xml:space="preserve"> </w:t>
      </w:r>
      <w:r w:rsidRPr="008870E4">
        <w:rPr>
          <w:rFonts w:ascii="Palatino"/>
          <w:color w:val="231F20"/>
          <w:spacing w:val="31"/>
          <w:sz w:val="24"/>
          <w:szCs w:val="24"/>
          <w:u w:color="231F20"/>
        </w:rPr>
        <w:t>99</w:t>
      </w:r>
      <w:r w:rsidRPr="008870E4">
        <w:rPr>
          <w:rFonts w:ascii="Palatino"/>
          <w:color w:val="231F20"/>
          <w:sz w:val="24"/>
          <w:szCs w:val="24"/>
          <w:u w:color="231F20"/>
        </w:rPr>
        <w:t>2</w:t>
      </w:r>
      <w:r w:rsidRPr="008870E4">
        <w:rPr>
          <w:rFonts w:ascii="Palatino"/>
          <w:color w:val="231F20"/>
          <w:spacing w:val="-28"/>
          <w:sz w:val="24"/>
          <w:szCs w:val="24"/>
          <w:u w:color="231F20"/>
        </w:rPr>
        <w:t xml:space="preserve"> </w:t>
      </w:r>
      <w:r w:rsidRPr="008870E4">
        <w:rPr>
          <w:rFonts w:hAnsi="Palatino"/>
          <w:color w:val="231F20"/>
          <w:sz w:val="20"/>
          <w:szCs w:val="20"/>
          <w:u w:color="231F20"/>
        </w:rPr>
        <w:t>•</w:t>
      </w:r>
      <w:r w:rsidRPr="008870E4">
        <w:rPr>
          <w:rFonts w:ascii="Palatino"/>
          <w:color w:val="231F20"/>
          <w:spacing w:val="-25"/>
          <w:sz w:val="20"/>
          <w:szCs w:val="20"/>
          <w:u w:color="231F20"/>
        </w:rPr>
        <w:t xml:space="preserve"> </w:t>
      </w:r>
      <w:r w:rsidRPr="008870E4">
        <w:rPr>
          <w:rFonts w:ascii="Palatino"/>
          <w:color w:val="231F20"/>
          <w:spacing w:val="31"/>
          <w:sz w:val="24"/>
          <w:szCs w:val="24"/>
          <w:u w:color="231F20"/>
        </w:rPr>
        <w:t>479</w:t>
      </w:r>
      <w:r w:rsidRPr="008870E4">
        <w:rPr>
          <w:rFonts w:ascii="Palatino"/>
          <w:color w:val="231F20"/>
          <w:sz w:val="24"/>
          <w:szCs w:val="24"/>
          <w:u w:color="231F20"/>
        </w:rPr>
        <w:t>9</w:t>
      </w:r>
    </w:p>
    <w:p w14:paraId="2F185E0A" w14:textId="77777777" w:rsidR="004A649B" w:rsidRPr="008870E4" w:rsidRDefault="00236B0D" w:rsidP="00162B80">
      <w:pPr>
        <w:pStyle w:val="Body"/>
        <w:spacing w:before="28"/>
        <w:ind w:left="3220" w:right="1083"/>
        <w:jc w:val="center"/>
        <w:outlineLvl w:val="0"/>
        <w:rPr>
          <w:rFonts w:ascii="Palatino" w:eastAsia="Palatino" w:hAnsi="Palatino" w:cs="Palatino"/>
          <w:sz w:val="24"/>
          <w:szCs w:val="24"/>
        </w:rPr>
      </w:pPr>
      <w:r w:rsidRPr="008870E4">
        <w:rPr>
          <w:rFonts w:ascii="Palatino"/>
          <w:color w:val="231F20"/>
          <w:sz w:val="24"/>
          <w:szCs w:val="24"/>
          <w:u w:color="231F20"/>
        </w:rPr>
        <w:t>www.edencommunityfoundation.org</w:t>
      </w:r>
      <w:r w:rsidRPr="008870E4">
        <w:rPr>
          <w:rFonts w:ascii="Palatino"/>
          <w:color w:val="231F20"/>
          <w:spacing w:val="-28"/>
          <w:sz w:val="24"/>
          <w:szCs w:val="24"/>
          <w:u w:color="231F20"/>
        </w:rPr>
        <w:t xml:space="preserve"> </w:t>
      </w:r>
    </w:p>
    <w:p w14:paraId="54DC78E1" w14:textId="77777777" w:rsidR="004A649B" w:rsidRPr="008870E4" w:rsidRDefault="004A649B">
      <w:pPr>
        <w:pStyle w:val="Body"/>
        <w:rPr>
          <w:rFonts w:ascii="Palatino" w:eastAsia="Palatino" w:hAnsi="Palatino" w:cs="Palatino"/>
          <w:i/>
          <w:iCs/>
          <w:sz w:val="20"/>
          <w:szCs w:val="20"/>
        </w:rPr>
      </w:pPr>
    </w:p>
    <w:p w14:paraId="29162203" w14:textId="4247EB53" w:rsidR="004A649B" w:rsidRPr="001F463A" w:rsidRDefault="00236B0D" w:rsidP="00162B80">
      <w:pPr>
        <w:pStyle w:val="Body"/>
        <w:ind w:left="2517"/>
        <w:outlineLvl w:val="0"/>
        <w:rPr>
          <w:rFonts w:ascii="Palatino" w:eastAsia="Palatino" w:hAnsi="Palatino" w:cs="Palatino"/>
          <w:sz w:val="20"/>
          <w:szCs w:val="20"/>
        </w:rPr>
      </w:pPr>
      <w:r w:rsidRPr="008870E4">
        <w:rPr>
          <w:rFonts w:ascii="Palatino" w:eastAsia="Palatino" w:hAnsi="Palatino" w:cs="Palatino"/>
          <w:i/>
          <w:iCs/>
          <w:sz w:val="20"/>
          <w:szCs w:val="20"/>
        </w:rPr>
        <w:tab/>
        <w:t xml:space="preserve">            </w:t>
      </w:r>
      <w:r w:rsidR="00D44BF0">
        <w:rPr>
          <w:rFonts w:ascii="Palatino" w:eastAsia="Palatino" w:hAnsi="Palatino" w:cs="Palatino"/>
          <w:i/>
          <w:iCs/>
          <w:sz w:val="20"/>
          <w:szCs w:val="20"/>
        </w:rPr>
        <w:t xml:space="preserve"> </w:t>
      </w:r>
      <w:r w:rsidRPr="001F463A">
        <w:rPr>
          <w:rFonts w:ascii="Palatino" w:hAnsi="Palatino"/>
          <w:color w:val="231F20"/>
          <w:spacing w:val="-1"/>
          <w:sz w:val="36"/>
          <w:szCs w:val="36"/>
          <w:u w:color="231F20"/>
        </w:rPr>
        <w:t>G</w:t>
      </w:r>
      <w:r w:rsidRPr="001F463A">
        <w:rPr>
          <w:rFonts w:ascii="Palatino" w:hAnsi="Palatino"/>
          <w:color w:val="231F20"/>
          <w:spacing w:val="-1"/>
          <w:sz w:val="27"/>
          <w:szCs w:val="27"/>
          <w:u w:color="231F20"/>
          <w:lang w:val="de-DE"/>
        </w:rPr>
        <w:t>UIDELINES</w:t>
      </w:r>
      <w:r w:rsidRPr="001F463A">
        <w:rPr>
          <w:rFonts w:ascii="Palatino" w:hAnsi="Palatino"/>
          <w:color w:val="231F20"/>
          <w:spacing w:val="8"/>
          <w:sz w:val="27"/>
          <w:szCs w:val="27"/>
          <w:u w:color="231F20"/>
        </w:rPr>
        <w:t xml:space="preserve"> </w:t>
      </w:r>
      <w:r w:rsidRPr="001F463A">
        <w:rPr>
          <w:rFonts w:ascii="Palatino" w:hAnsi="Palatino"/>
          <w:color w:val="231F20"/>
          <w:spacing w:val="-1"/>
          <w:sz w:val="27"/>
          <w:szCs w:val="27"/>
          <w:u w:color="231F20"/>
        </w:rPr>
        <w:t>FOR</w:t>
      </w:r>
      <w:r w:rsidRPr="001F463A">
        <w:rPr>
          <w:rFonts w:ascii="Palatino" w:hAnsi="Palatino"/>
          <w:color w:val="231F20"/>
          <w:spacing w:val="8"/>
          <w:sz w:val="27"/>
          <w:szCs w:val="27"/>
          <w:u w:color="231F20"/>
        </w:rPr>
        <w:t xml:space="preserve"> </w:t>
      </w:r>
      <w:r w:rsidRPr="001F463A">
        <w:rPr>
          <w:rFonts w:ascii="Palatino" w:hAnsi="Palatino"/>
          <w:color w:val="231F20"/>
          <w:sz w:val="36"/>
          <w:szCs w:val="36"/>
          <w:u w:color="231F20"/>
        </w:rPr>
        <w:t>R</w:t>
      </w:r>
      <w:r w:rsidRPr="001F463A">
        <w:rPr>
          <w:rFonts w:ascii="Palatino" w:hAnsi="Palatino"/>
          <w:color w:val="231F20"/>
          <w:sz w:val="27"/>
          <w:szCs w:val="27"/>
          <w:u w:color="231F20"/>
          <w:lang w:val="es-ES_tradnl"/>
        </w:rPr>
        <w:t>EQUESTING</w:t>
      </w:r>
      <w:r w:rsidRPr="001F463A">
        <w:rPr>
          <w:rFonts w:ascii="Palatino" w:hAnsi="Palatino"/>
          <w:color w:val="231F20"/>
          <w:spacing w:val="9"/>
          <w:sz w:val="27"/>
          <w:szCs w:val="27"/>
          <w:u w:color="231F20"/>
        </w:rPr>
        <w:t xml:space="preserve"> </w:t>
      </w:r>
      <w:r w:rsidRPr="001F463A">
        <w:rPr>
          <w:rFonts w:ascii="Palatino" w:hAnsi="Palatino"/>
          <w:color w:val="231F20"/>
          <w:spacing w:val="-1"/>
          <w:sz w:val="36"/>
          <w:szCs w:val="36"/>
          <w:u w:color="231F20"/>
        </w:rPr>
        <w:t>F</w:t>
      </w:r>
      <w:r w:rsidRPr="001F463A">
        <w:rPr>
          <w:rFonts w:ascii="Palatino" w:hAnsi="Palatino"/>
          <w:color w:val="231F20"/>
          <w:spacing w:val="-1"/>
          <w:sz w:val="27"/>
          <w:szCs w:val="27"/>
          <w:u w:color="231F20"/>
          <w:lang w:val="es-ES_tradnl"/>
        </w:rPr>
        <w:t>UND</w:t>
      </w:r>
      <w:r w:rsidRPr="001F463A">
        <w:rPr>
          <w:rFonts w:ascii="Palatino" w:hAnsi="Palatino"/>
          <w:color w:val="231F20"/>
          <w:spacing w:val="-1"/>
          <w:sz w:val="27"/>
          <w:szCs w:val="27"/>
          <w:u w:color="231F20"/>
        </w:rPr>
        <w:t>S</w:t>
      </w:r>
    </w:p>
    <w:p w14:paraId="51239180" w14:textId="77777777" w:rsidR="004A649B" w:rsidRPr="008870E4" w:rsidRDefault="004A649B">
      <w:pPr>
        <w:pStyle w:val="Body"/>
        <w:spacing w:before="10"/>
        <w:rPr>
          <w:rFonts w:ascii="Palatino" w:eastAsia="Palatino" w:hAnsi="Palatino" w:cs="Palatino"/>
          <w:sz w:val="19"/>
          <w:szCs w:val="19"/>
        </w:rPr>
      </w:pPr>
    </w:p>
    <w:p w14:paraId="140E7EF8" w14:textId="77777777" w:rsidR="002A0153" w:rsidRDefault="002A0153" w:rsidP="004D4696">
      <w:pPr>
        <w:pStyle w:val="Body"/>
        <w:ind w:left="115"/>
        <w:jc w:val="center"/>
        <w:outlineLvl w:val="0"/>
        <w:rPr>
          <w:rFonts w:ascii="Palatino" w:hAnsi="Palatino"/>
          <w:b/>
          <w:bCs/>
          <w:smallCaps/>
          <w:color w:val="231F20"/>
          <w:spacing w:val="-1"/>
          <w:sz w:val="24"/>
          <w:szCs w:val="24"/>
          <w:u w:val="single"/>
        </w:rPr>
      </w:pPr>
    </w:p>
    <w:p w14:paraId="5C91AF1E" w14:textId="530D50F3" w:rsidR="004A649B" w:rsidRPr="00091F2C" w:rsidRDefault="00091F2C" w:rsidP="004D4696">
      <w:pPr>
        <w:pStyle w:val="Body"/>
        <w:ind w:left="115"/>
        <w:jc w:val="center"/>
        <w:outlineLvl w:val="0"/>
        <w:rPr>
          <w:rFonts w:ascii="Palatino" w:eastAsia="Palatino" w:hAnsi="Palatino" w:cs="Palatino"/>
          <w:smallCaps/>
          <w:sz w:val="24"/>
          <w:szCs w:val="24"/>
          <w:u w:val="single"/>
        </w:rPr>
      </w:pPr>
      <w:r w:rsidRPr="00091F2C">
        <w:rPr>
          <w:rFonts w:ascii="Palatino" w:hAnsi="Palatino"/>
          <w:b/>
          <w:bCs/>
          <w:smallCaps/>
          <w:color w:val="231F20"/>
          <w:spacing w:val="-1"/>
          <w:sz w:val="24"/>
          <w:szCs w:val="24"/>
          <w:u w:val="single"/>
        </w:rPr>
        <w:t>Who is Eligible</w:t>
      </w:r>
    </w:p>
    <w:p w14:paraId="7AFB7E27" w14:textId="77777777" w:rsidR="004D4696" w:rsidRDefault="004D4696" w:rsidP="00301169">
      <w:pPr>
        <w:pStyle w:val="BodyText"/>
        <w:spacing w:before="0"/>
        <w:ind w:left="630" w:right="129" w:firstLine="0"/>
        <w:rPr>
          <w:color w:val="000000" w:themeColor="text1"/>
          <w:sz w:val="24"/>
          <w:szCs w:val="24"/>
          <w:u w:color="231F20"/>
        </w:rPr>
      </w:pPr>
    </w:p>
    <w:p w14:paraId="5531D442" w14:textId="016F2C85" w:rsidR="004A649B" w:rsidRPr="00091F2C" w:rsidRDefault="00236B0D" w:rsidP="00931B4F">
      <w:pPr>
        <w:pStyle w:val="BodyText"/>
        <w:spacing w:before="0"/>
        <w:ind w:left="0" w:right="144" w:firstLine="0"/>
        <w:rPr>
          <w:color w:val="000000" w:themeColor="text1"/>
          <w:spacing w:val="-1"/>
          <w:sz w:val="24"/>
          <w:szCs w:val="24"/>
          <w:u w:color="231F20"/>
        </w:rPr>
      </w:pPr>
      <w:r w:rsidRPr="00091F2C">
        <w:rPr>
          <w:color w:val="000000" w:themeColor="text1"/>
          <w:sz w:val="24"/>
          <w:szCs w:val="24"/>
          <w:u w:color="231F20"/>
        </w:rPr>
        <w:t>Any</w:t>
      </w:r>
      <w:r w:rsidRPr="00091F2C">
        <w:rPr>
          <w:color w:val="000000" w:themeColor="text1"/>
          <w:spacing w:val="-5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entity</w:t>
      </w:r>
      <w:r w:rsidRPr="00091F2C">
        <w:rPr>
          <w:color w:val="000000" w:themeColor="text1"/>
          <w:spacing w:val="-5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z w:val="24"/>
          <w:szCs w:val="24"/>
          <w:u w:color="231F20"/>
        </w:rPr>
        <w:t>whose</w:t>
      </w:r>
      <w:r w:rsidRPr="00091F2C">
        <w:rPr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programs</w:t>
      </w:r>
      <w:r w:rsidRPr="00091F2C">
        <w:rPr>
          <w:color w:val="000000" w:themeColor="text1"/>
          <w:spacing w:val="-4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z w:val="24"/>
          <w:szCs w:val="24"/>
          <w:u w:color="231F20"/>
        </w:rPr>
        <w:t>or</w:t>
      </w:r>
      <w:r w:rsidRPr="00091F2C">
        <w:rPr>
          <w:color w:val="000000" w:themeColor="text1"/>
          <w:spacing w:val="-4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activities</w:t>
      </w:r>
      <w:r w:rsidRPr="00091F2C">
        <w:rPr>
          <w:color w:val="000000" w:themeColor="text1"/>
          <w:spacing w:val="-5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z w:val="24"/>
          <w:szCs w:val="24"/>
          <w:u w:color="231F20"/>
        </w:rPr>
        <w:t>directly</w:t>
      </w:r>
      <w:r w:rsidRPr="00091F2C">
        <w:rPr>
          <w:color w:val="000000" w:themeColor="text1"/>
          <w:spacing w:val="-4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benefit</w:t>
      </w:r>
      <w:r w:rsidRPr="00091F2C">
        <w:rPr>
          <w:color w:val="000000" w:themeColor="text1"/>
          <w:spacing w:val="-4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the</w:t>
      </w:r>
      <w:r w:rsidRPr="00091F2C">
        <w:rPr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z w:val="24"/>
          <w:szCs w:val="24"/>
          <w:u w:color="231F20"/>
        </w:rPr>
        <w:t>Eden</w:t>
      </w:r>
      <w:r w:rsidRPr="00091F2C">
        <w:rPr>
          <w:color w:val="000000" w:themeColor="text1"/>
          <w:spacing w:val="-5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z w:val="24"/>
          <w:szCs w:val="24"/>
          <w:u w:color="231F20"/>
        </w:rPr>
        <w:t>community</w:t>
      </w:r>
      <w:r w:rsidRPr="00091F2C">
        <w:rPr>
          <w:color w:val="000000" w:themeColor="text1"/>
          <w:spacing w:val="30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z w:val="24"/>
          <w:szCs w:val="24"/>
          <w:u w:color="231F20"/>
        </w:rPr>
        <w:t>can</w:t>
      </w:r>
      <w:r w:rsidRPr="00091F2C">
        <w:rPr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apply</w:t>
      </w:r>
      <w:r w:rsidRPr="00091F2C">
        <w:rPr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for</w:t>
      </w:r>
      <w:r w:rsidRPr="00091F2C">
        <w:rPr>
          <w:color w:val="000000" w:themeColor="text1"/>
          <w:spacing w:val="-2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z w:val="24"/>
          <w:szCs w:val="24"/>
          <w:u w:color="231F20"/>
        </w:rPr>
        <w:t>a</w:t>
      </w:r>
      <w:r w:rsidRPr="00091F2C">
        <w:rPr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 xml:space="preserve">grant. </w:t>
      </w:r>
      <w:r w:rsidRPr="00091F2C">
        <w:rPr>
          <w:color w:val="000000" w:themeColor="text1"/>
          <w:sz w:val="24"/>
          <w:szCs w:val="24"/>
          <w:u w:color="231F20"/>
        </w:rPr>
        <w:t>If</w:t>
      </w:r>
      <w:r w:rsidRPr="00091F2C">
        <w:rPr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 xml:space="preserve">the </w:t>
      </w:r>
      <w:r w:rsidRPr="00091F2C">
        <w:rPr>
          <w:color w:val="000000" w:themeColor="text1"/>
          <w:sz w:val="24"/>
          <w:szCs w:val="24"/>
          <w:u w:color="231F20"/>
        </w:rPr>
        <w:t>entity</w:t>
      </w:r>
      <w:r w:rsidRPr="00091F2C">
        <w:rPr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is</w:t>
      </w:r>
      <w:r w:rsidRPr="00091F2C">
        <w:rPr>
          <w:color w:val="000000" w:themeColor="text1"/>
          <w:spacing w:val="-2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not</w:t>
      </w:r>
      <w:r w:rsidRPr="00091F2C">
        <w:rPr>
          <w:color w:val="000000" w:themeColor="text1"/>
          <w:spacing w:val="-2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physically</w:t>
      </w:r>
      <w:r w:rsidRPr="00091F2C">
        <w:rPr>
          <w:color w:val="000000" w:themeColor="text1"/>
          <w:spacing w:val="-2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located in</w:t>
      </w:r>
      <w:r w:rsidRPr="00091F2C">
        <w:rPr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 xml:space="preserve">the </w:t>
      </w:r>
      <w:r w:rsidRPr="00091F2C">
        <w:rPr>
          <w:color w:val="000000" w:themeColor="text1"/>
          <w:sz w:val="24"/>
          <w:szCs w:val="24"/>
          <w:u w:color="231F20"/>
        </w:rPr>
        <w:t>Town</w:t>
      </w:r>
      <w:r w:rsidRPr="00091F2C">
        <w:rPr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z w:val="24"/>
          <w:szCs w:val="24"/>
          <w:u w:color="231F20"/>
        </w:rPr>
        <w:t>of</w:t>
      </w:r>
      <w:r w:rsidRPr="00091F2C">
        <w:rPr>
          <w:color w:val="000000" w:themeColor="text1"/>
          <w:spacing w:val="-2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z w:val="24"/>
          <w:szCs w:val="24"/>
          <w:u w:color="231F20"/>
        </w:rPr>
        <w:t>Eden,</w:t>
      </w:r>
      <w:r w:rsidRPr="00091F2C">
        <w:rPr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the</w:t>
      </w:r>
      <w:r w:rsidRPr="00091F2C">
        <w:rPr>
          <w:color w:val="000000" w:themeColor="text1"/>
          <w:spacing w:val="-2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z w:val="24"/>
          <w:szCs w:val="24"/>
          <w:u w:color="231F20"/>
        </w:rPr>
        <w:t>contribution</w:t>
      </w:r>
      <w:r w:rsidRPr="00091F2C">
        <w:rPr>
          <w:color w:val="000000" w:themeColor="text1"/>
          <w:spacing w:val="-2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z w:val="24"/>
          <w:szCs w:val="24"/>
          <w:u w:color="231F20"/>
        </w:rPr>
        <w:t>must</w:t>
      </w:r>
      <w:r w:rsidRPr="00091F2C">
        <w:rPr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be</w:t>
      </w:r>
      <w:r w:rsidRPr="00091F2C">
        <w:rPr>
          <w:color w:val="000000" w:themeColor="text1"/>
          <w:spacing w:val="24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z w:val="24"/>
          <w:szCs w:val="24"/>
          <w:u w:color="231F20"/>
        </w:rPr>
        <w:t>specifically</w:t>
      </w:r>
      <w:r w:rsidRPr="00091F2C">
        <w:rPr>
          <w:color w:val="000000" w:themeColor="text1"/>
          <w:spacing w:val="-8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earmarked</w:t>
      </w:r>
      <w:r w:rsidRPr="00091F2C">
        <w:rPr>
          <w:color w:val="000000" w:themeColor="text1"/>
          <w:spacing w:val="-6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for</w:t>
      </w:r>
      <w:r w:rsidRPr="00091F2C">
        <w:rPr>
          <w:color w:val="000000" w:themeColor="text1"/>
          <w:spacing w:val="-7"/>
          <w:sz w:val="24"/>
          <w:szCs w:val="24"/>
          <w:u w:color="231F20"/>
        </w:rPr>
        <w:t xml:space="preserve"> </w:t>
      </w:r>
      <w:r w:rsidR="001B5C6F" w:rsidRPr="00091F2C">
        <w:rPr>
          <w:color w:val="000000" w:themeColor="text1"/>
          <w:spacing w:val="-1"/>
          <w:sz w:val="24"/>
          <w:szCs w:val="24"/>
          <w:u w:color="231F20"/>
        </w:rPr>
        <w:t>Eden</w:t>
      </w:r>
      <w:r w:rsidRPr="00091F2C">
        <w:rPr>
          <w:color w:val="000000" w:themeColor="text1"/>
          <w:spacing w:val="-7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programs</w:t>
      </w:r>
      <w:r w:rsidRPr="00091F2C">
        <w:rPr>
          <w:color w:val="000000" w:themeColor="text1"/>
          <w:spacing w:val="-6"/>
          <w:sz w:val="24"/>
          <w:szCs w:val="24"/>
          <w:u w:color="231F20"/>
        </w:rPr>
        <w:t xml:space="preserve"> </w:t>
      </w:r>
      <w:r w:rsidR="008B7A86">
        <w:rPr>
          <w:color w:val="000000" w:themeColor="text1"/>
          <w:spacing w:val="-1"/>
          <w:sz w:val="24"/>
          <w:szCs w:val="24"/>
          <w:u w:color="231F20"/>
        </w:rPr>
        <w:t>or</w:t>
      </w:r>
      <w:r w:rsidR="008B7A86" w:rsidRPr="00091F2C">
        <w:rPr>
          <w:color w:val="000000" w:themeColor="text1"/>
          <w:spacing w:val="-7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activities.</w:t>
      </w:r>
      <w:r w:rsidR="004C322E">
        <w:rPr>
          <w:color w:val="000000" w:themeColor="text1"/>
          <w:spacing w:val="-1"/>
          <w:sz w:val="24"/>
          <w:szCs w:val="24"/>
          <w:u w:color="231F20"/>
        </w:rPr>
        <w:t xml:space="preserve"> </w:t>
      </w:r>
      <w:r w:rsidRPr="00091F2C">
        <w:rPr>
          <w:color w:val="000000" w:themeColor="text1"/>
          <w:spacing w:val="-1"/>
          <w:sz w:val="24"/>
          <w:szCs w:val="24"/>
          <w:u w:color="231F20"/>
        </w:rPr>
        <w:t>The person submitting the grant application must be an authorized representative of the entity.</w:t>
      </w:r>
    </w:p>
    <w:p w14:paraId="73A8BD78" w14:textId="77777777" w:rsidR="004A649B" w:rsidRPr="00091F2C" w:rsidRDefault="004A649B">
      <w:pPr>
        <w:pStyle w:val="Body"/>
        <w:rPr>
          <w:rFonts w:ascii="Palatino" w:eastAsia="Palatino" w:hAnsi="Palatino" w:cs="Palatino"/>
          <w:color w:val="000000" w:themeColor="text1"/>
          <w:sz w:val="24"/>
          <w:szCs w:val="24"/>
        </w:rPr>
      </w:pPr>
    </w:p>
    <w:p w14:paraId="00EC106D" w14:textId="115ADC18" w:rsidR="00E75A4F" w:rsidRPr="00B80D5A" w:rsidRDefault="00643E5F">
      <w:pPr>
        <w:pStyle w:val="BodyText"/>
        <w:spacing w:before="0"/>
        <w:ind w:left="90" w:firstLine="0"/>
        <w:jc w:val="center"/>
        <w:rPr>
          <w:rFonts w:hAnsi="Palatino"/>
          <w:b/>
          <w:bCs/>
          <w:smallCaps/>
          <w:color w:val="000000" w:themeColor="text1"/>
          <w:spacing w:val="11"/>
          <w:sz w:val="24"/>
          <w:szCs w:val="24"/>
          <w:u w:val="single"/>
        </w:rPr>
      </w:pPr>
      <w:r w:rsidRPr="00B80D5A">
        <w:rPr>
          <w:rFonts w:hAnsi="Palatino"/>
          <w:b/>
          <w:bCs/>
          <w:smallCaps/>
          <w:color w:val="000000" w:themeColor="text1"/>
          <w:sz w:val="24"/>
          <w:szCs w:val="24"/>
          <w:u w:val="single"/>
        </w:rPr>
        <w:t>Key Initiatives</w:t>
      </w:r>
    </w:p>
    <w:p w14:paraId="1D23A6B1" w14:textId="77777777" w:rsidR="004D4696" w:rsidRPr="00B80D5A" w:rsidRDefault="004D4696" w:rsidP="005D152F">
      <w:pPr>
        <w:pStyle w:val="BodyText"/>
        <w:spacing w:before="0" w:line="214" w:lineRule="exact"/>
        <w:ind w:left="617" w:firstLine="0"/>
        <w:rPr>
          <w:rFonts w:hAnsi="Palatino"/>
          <w:color w:val="000000" w:themeColor="text1"/>
          <w:sz w:val="24"/>
          <w:szCs w:val="24"/>
          <w:u w:color="231F20"/>
        </w:rPr>
      </w:pPr>
    </w:p>
    <w:p w14:paraId="5AE4571B" w14:textId="7B3ECCEF" w:rsidR="00662561" w:rsidRPr="00B80D5A" w:rsidRDefault="00662561" w:rsidP="00931B4F">
      <w:pPr>
        <w:pStyle w:val="BodyText"/>
        <w:spacing w:before="0"/>
        <w:ind w:left="0" w:firstLine="0"/>
        <w:rPr>
          <w:rFonts w:hAnsi="Palatino"/>
          <w:color w:val="000000" w:themeColor="text1"/>
          <w:sz w:val="24"/>
          <w:szCs w:val="24"/>
          <w:u w:color="231F20"/>
        </w:rPr>
      </w:pPr>
      <w:r w:rsidRPr="00B80D5A">
        <w:rPr>
          <w:rFonts w:hAnsi="Palatino"/>
          <w:color w:val="000000" w:themeColor="text1"/>
          <w:sz w:val="24"/>
          <w:szCs w:val="24"/>
          <w:u w:color="231F20"/>
        </w:rPr>
        <w:t>Preference is given to proposals which support one or more of these key initiatives:</w:t>
      </w:r>
    </w:p>
    <w:p w14:paraId="790BB7EB" w14:textId="758005AB" w:rsidR="004D4AA3" w:rsidRPr="00B80D5A" w:rsidRDefault="00AC067B" w:rsidP="00931B4F">
      <w:pPr>
        <w:pStyle w:val="BodyText"/>
        <w:numPr>
          <w:ilvl w:val="0"/>
          <w:numId w:val="19"/>
        </w:numPr>
        <w:spacing w:before="0"/>
        <w:ind w:left="720"/>
        <w:rPr>
          <w:rFonts w:hAnsi="Palatino"/>
          <w:color w:val="000000" w:themeColor="text1"/>
          <w:sz w:val="24"/>
          <w:szCs w:val="24"/>
          <w:u w:color="231F20"/>
        </w:rPr>
      </w:pPr>
      <w:r w:rsidRPr="00B80D5A">
        <w:rPr>
          <w:rFonts w:hAnsi="Palatino"/>
          <w:color w:val="000000" w:themeColor="text1"/>
          <w:sz w:val="24"/>
          <w:szCs w:val="24"/>
          <w:u w:color="231F20"/>
        </w:rPr>
        <w:t>i</w:t>
      </w:r>
      <w:r w:rsidR="00B35FBB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mproving </w:t>
      </w:r>
      <w:r w:rsidR="00282301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the hamlet of </w:t>
      </w:r>
      <w:r w:rsidR="006E3C79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Eden </w:t>
      </w:r>
      <w:r w:rsidR="00282301" w:rsidRPr="00B80D5A">
        <w:rPr>
          <w:rFonts w:hAnsi="Palatino"/>
          <w:color w:val="000000" w:themeColor="text1"/>
          <w:sz w:val="24"/>
          <w:szCs w:val="24"/>
          <w:u w:color="231F20"/>
        </w:rPr>
        <w:t>Center</w:t>
      </w:r>
      <w:r w:rsidR="006E3C79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 (the area generally </w:t>
      </w:r>
      <w:r w:rsidR="002A0153" w:rsidRPr="00B80D5A">
        <w:rPr>
          <w:rFonts w:hAnsi="Palatino"/>
          <w:color w:val="000000" w:themeColor="text1"/>
          <w:sz w:val="24"/>
          <w:szCs w:val="24"/>
          <w:u w:color="231F20"/>
        </w:rPr>
        <w:t>on or near</w:t>
      </w:r>
      <w:r w:rsidR="006E3C79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 </w:t>
      </w:r>
      <w:r w:rsidR="004D4AA3" w:rsidRPr="00B80D5A">
        <w:rPr>
          <w:rFonts w:hAnsi="Palatino"/>
          <w:color w:val="000000" w:themeColor="text1"/>
          <w:sz w:val="24"/>
          <w:szCs w:val="24"/>
          <w:u w:color="231F20"/>
        </w:rPr>
        <w:t>Main</w:t>
      </w:r>
      <w:r w:rsidR="006E3C79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 St., Church St</w:t>
      </w:r>
      <w:r w:rsidR="00B80D5A" w:rsidRPr="00B80D5A">
        <w:rPr>
          <w:rFonts w:hAnsi="Palatino"/>
          <w:color w:val="000000" w:themeColor="text1"/>
          <w:sz w:val="24"/>
          <w:szCs w:val="24"/>
          <w:u w:color="231F20"/>
        </w:rPr>
        <w:t>.</w:t>
      </w:r>
      <w:r w:rsidR="006E3C79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, </w:t>
      </w:r>
      <w:r w:rsidR="00B80D5A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Green St., </w:t>
      </w:r>
      <w:r w:rsidR="006E3C79" w:rsidRPr="00B80D5A">
        <w:rPr>
          <w:rFonts w:hAnsi="Palatino"/>
          <w:color w:val="000000" w:themeColor="text1"/>
          <w:sz w:val="24"/>
          <w:szCs w:val="24"/>
          <w:u w:color="231F20"/>
        </w:rPr>
        <w:t>and Depot St.</w:t>
      </w:r>
      <w:r w:rsidR="00282301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).  This includes, for example: </w:t>
      </w:r>
      <w:r w:rsidR="004D5C6B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adding </w:t>
      </w:r>
      <w:r w:rsidR="00282301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services for residents and visitors; </w:t>
      </w:r>
      <w:r w:rsidR="005A3F0F">
        <w:rPr>
          <w:rFonts w:hAnsi="Palatino"/>
          <w:color w:val="000000" w:themeColor="text1"/>
          <w:sz w:val="24"/>
          <w:szCs w:val="24"/>
          <w:u w:color="231F20"/>
        </w:rPr>
        <w:t xml:space="preserve">improving streetscapes and </w:t>
      </w:r>
      <w:r w:rsidR="00654EC6">
        <w:rPr>
          <w:rFonts w:hAnsi="Palatino"/>
          <w:color w:val="000000" w:themeColor="text1"/>
          <w:sz w:val="24"/>
          <w:szCs w:val="24"/>
          <w:u w:color="231F20"/>
        </w:rPr>
        <w:t>areas that benefit the community as a whole</w:t>
      </w:r>
      <w:r w:rsidR="00282301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; and </w:t>
      </w:r>
      <w:r w:rsidR="004D5C6B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preserving </w:t>
      </w:r>
      <w:r w:rsidR="00282301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historic </w:t>
      </w:r>
      <w:r w:rsidR="004D5C6B" w:rsidRPr="00B80D5A">
        <w:rPr>
          <w:rFonts w:hAnsi="Palatino"/>
          <w:color w:val="000000" w:themeColor="text1"/>
          <w:sz w:val="24"/>
          <w:szCs w:val="24"/>
          <w:u w:color="231F20"/>
        </w:rPr>
        <w:t>sites</w:t>
      </w:r>
      <w:r w:rsidR="00282301" w:rsidRPr="00B80D5A">
        <w:rPr>
          <w:rFonts w:hAnsi="Palatino"/>
          <w:color w:val="000000" w:themeColor="text1"/>
          <w:sz w:val="24"/>
          <w:szCs w:val="24"/>
          <w:u w:color="231F20"/>
        </w:rPr>
        <w:t>.</w:t>
      </w:r>
    </w:p>
    <w:p w14:paraId="1C94E1B4" w14:textId="343FD135" w:rsidR="004D4AA3" w:rsidRPr="00B80D5A" w:rsidRDefault="00AC067B" w:rsidP="00931B4F">
      <w:pPr>
        <w:pStyle w:val="BodyText"/>
        <w:numPr>
          <w:ilvl w:val="0"/>
          <w:numId w:val="19"/>
        </w:numPr>
        <w:spacing w:before="0"/>
        <w:ind w:left="720"/>
        <w:rPr>
          <w:rFonts w:hAnsi="Palatino"/>
          <w:color w:val="000000" w:themeColor="text1"/>
          <w:sz w:val="24"/>
          <w:szCs w:val="24"/>
          <w:u w:color="231F20"/>
        </w:rPr>
      </w:pPr>
      <w:r w:rsidRPr="00B80D5A">
        <w:rPr>
          <w:rFonts w:hAnsi="Palatino"/>
          <w:color w:val="000000" w:themeColor="text1"/>
          <w:sz w:val="24"/>
          <w:szCs w:val="24"/>
          <w:u w:color="231F20"/>
        </w:rPr>
        <w:t>d</w:t>
      </w:r>
      <w:r w:rsidR="00162B09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eveloping </w:t>
      </w:r>
      <w:r w:rsidR="00E75A4F" w:rsidRPr="00B80D5A">
        <w:rPr>
          <w:rFonts w:hAnsi="Palatino"/>
          <w:color w:val="000000" w:themeColor="text1"/>
          <w:sz w:val="24"/>
          <w:szCs w:val="24"/>
          <w:u w:color="231F20"/>
        </w:rPr>
        <w:t>or</w:t>
      </w:r>
      <w:r w:rsidR="00162B09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 improving sp</w:t>
      </w:r>
      <w:r w:rsidR="004D4AA3" w:rsidRPr="00B80D5A">
        <w:rPr>
          <w:rFonts w:hAnsi="Palatino"/>
          <w:color w:val="000000" w:themeColor="text1"/>
          <w:sz w:val="24"/>
          <w:szCs w:val="24"/>
          <w:u w:color="231F20"/>
        </w:rPr>
        <w:t>aces for community activities</w:t>
      </w:r>
      <w:r w:rsidR="002A0153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 such as clubs, civic</w:t>
      </w:r>
      <w:r w:rsidR="004D5C6B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 and </w:t>
      </w:r>
      <w:r w:rsidR="00B80D5A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other </w:t>
      </w:r>
      <w:r w:rsidR="004D5C6B" w:rsidRPr="00B80D5A">
        <w:rPr>
          <w:rFonts w:hAnsi="Palatino"/>
          <w:color w:val="000000" w:themeColor="text1"/>
          <w:sz w:val="24"/>
          <w:szCs w:val="24"/>
          <w:u w:color="231F20"/>
        </w:rPr>
        <w:t>gatherings</w:t>
      </w:r>
      <w:r w:rsidR="004D4AA3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. </w:t>
      </w:r>
      <w:r w:rsidR="004D5C6B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This includes indoor and outdoor </w:t>
      </w:r>
      <w:r w:rsidR="00B80D5A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spaces </w:t>
      </w:r>
      <w:r w:rsidR="004D5C6B" w:rsidRPr="00B80D5A">
        <w:rPr>
          <w:rFonts w:hAnsi="Palatino"/>
          <w:color w:val="000000" w:themeColor="text1"/>
          <w:sz w:val="24"/>
          <w:szCs w:val="24"/>
          <w:u w:color="231F20"/>
        </w:rPr>
        <w:t>whether existing, new, or repurposed.</w:t>
      </w:r>
      <w:r w:rsidR="004D4AA3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 </w:t>
      </w:r>
    </w:p>
    <w:p w14:paraId="586CBB55" w14:textId="04E53902" w:rsidR="005D152F" w:rsidRPr="00B80D5A" w:rsidRDefault="00AC067B" w:rsidP="00931B4F">
      <w:pPr>
        <w:pStyle w:val="BodyText"/>
        <w:numPr>
          <w:ilvl w:val="0"/>
          <w:numId w:val="19"/>
        </w:numPr>
        <w:spacing w:before="0"/>
        <w:ind w:left="720"/>
        <w:rPr>
          <w:rFonts w:hAnsi="Palatino"/>
          <w:color w:val="000000" w:themeColor="text1"/>
          <w:spacing w:val="-1"/>
          <w:sz w:val="24"/>
          <w:szCs w:val="24"/>
          <w:u w:color="231F20"/>
        </w:rPr>
      </w:pPr>
      <w:r w:rsidRPr="00B80D5A">
        <w:rPr>
          <w:rFonts w:hAnsi="Palatino"/>
          <w:color w:val="000000" w:themeColor="text1"/>
          <w:spacing w:val="-1"/>
          <w:sz w:val="24"/>
          <w:szCs w:val="24"/>
          <w:u w:color="231F20"/>
        </w:rPr>
        <w:t>o</w:t>
      </w:r>
      <w:r w:rsidR="00E75A4F" w:rsidRPr="00B80D5A">
        <w:rPr>
          <w:rFonts w:hAnsi="Palatino"/>
          <w:color w:val="000000" w:themeColor="text1"/>
          <w:spacing w:val="-1"/>
          <w:sz w:val="24"/>
          <w:szCs w:val="24"/>
          <w:u w:color="231F20"/>
        </w:rPr>
        <w:t>ffering ne</w:t>
      </w:r>
      <w:r w:rsidRPr="00B80D5A">
        <w:rPr>
          <w:rFonts w:hAnsi="Palatino"/>
          <w:color w:val="000000" w:themeColor="text1"/>
          <w:spacing w:val="-1"/>
          <w:sz w:val="24"/>
          <w:szCs w:val="24"/>
          <w:u w:color="231F20"/>
        </w:rPr>
        <w:t xml:space="preserve">w </w:t>
      </w:r>
      <w:r w:rsidR="00B80D5A" w:rsidRPr="00B80D5A">
        <w:rPr>
          <w:rFonts w:hAnsi="Palatino"/>
          <w:color w:val="000000" w:themeColor="text1"/>
          <w:spacing w:val="-1"/>
          <w:sz w:val="24"/>
          <w:szCs w:val="24"/>
          <w:u w:color="231F20"/>
        </w:rPr>
        <w:t xml:space="preserve">programs </w:t>
      </w:r>
      <w:r w:rsidR="00F54C5A">
        <w:rPr>
          <w:rFonts w:hAnsi="Palatino"/>
          <w:color w:val="000000" w:themeColor="text1"/>
          <w:spacing w:val="-1"/>
          <w:sz w:val="24"/>
          <w:szCs w:val="24"/>
          <w:u w:color="231F20"/>
        </w:rPr>
        <w:t>or</w:t>
      </w:r>
      <w:r w:rsidR="00B80D5A" w:rsidRPr="00B80D5A">
        <w:rPr>
          <w:rFonts w:hAnsi="Palatino"/>
          <w:color w:val="000000" w:themeColor="text1"/>
          <w:spacing w:val="-1"/>
          <w:sz w:val="24"/>
          <w:szCs w:val="24"/>
          <w:u w:color="231F20"/>
        </w:rPr>
        <w:t xml:space="preserve"> </w:t>
      </w:r>
      <w:r w:rsidRPr="00B80D5A">
        <w:rPr>
          <w:rFonts w:hAnsi="Palatino"/>
          <w:color w:val="000000" w:themeColor="text1"/>
          <w:spacing w:val="-1"/>
          <w:sz w:val="24"/>
          <w:szCs w:val="24"/>
          <w:u w:color="231F20"/>
        </w:rPr>
        <w:t>activities that e</w:t>
      </w:r>
      <w:r w:rsidR="00E75A4F" w:rsidRPr="00B80D5A">
        <w:rPr>
          <w:rFonts w:hAnsi="Palatino"/>
          <w:color w:val="000000" w:themeColor="text1"/>
          <w:spacing w:val="-1"/>
          <w:sz w:val="24"/>
          <w:szCs w:val="24"/>
          <w:u w:color="231F20"/>
        </w:rPr>
        <w:t>nrich the lives of Eden residents.</w:t>
      </w:r>
    </w:p>
    <w:p w14:paraId="4D9578E8" w14:textId="77777777" w:rsidR="00B35FBB" w:rsidRPr="00B80D5A" w:rsidRDefault="00B35FBB" w:rsidP="00931B4F">
      <w:pPr>
        <w:pStyle w:val="BodyText"/>
        <w:spacing w:before="0"/>
        <w:ind w:left="0" w:firstLine="0"/>
        <w:rPr>
          <w:rFonts w:hAnsi="Palatino"/>
          <w:color w:val="000000" w:themeColor="text1"/>
          <w:spacing w:val="-1"/>
          <w:sz w:val="24"/>
          <w:szCs w:val="24"/>
          <w:u w:color="231F20"/>
        </w:rPr>
      </w:pPr>
    </w:p>
    <w:p w14:paraId="64A6DC66" w14:textId="1242E017" w:rsidR="00E75A4F" w:rsidRPr="00B80D5A" w:rsidRDefault="00E75A4F" w:rsidP="00931B4F">
      <w:pPr>
        <w:pStyle w:val="BodyText"/>
        <w:spacing w:before="0"/>
        <w:ind w:left="0" w:firstLine="0"/>
        <w:rPr>
          <w:rFonts w:hAnsi="Palatino"/>
          <w:color w:val="000000" w:themeColor="text1"/>
          <w:spacing w:val="-1"/>
          <w:sz w:val="24"/>
          <w:szCs w:val="24"/>
          <w:u w:color="231F20"/>
        </w:rPr>
      </w:pPr>
      <w:r w:rsidRPr="00B80D5A">
        <w:rPr>
          <w:rFonts w:hAnsi="Palatino"/>
          <w:color w:val="000000" w:themeColor="text1"/>
          <w:spacing w:val="-1"/>
          <w:sz w:val="24"/>
          <w:szCs w:val="24"/>
          <w:u w:color="231F20"/>
        </w:rPr>
        <w:t xml:space="preserve">In addition, </w:t>
      </w:r>
      <w:r w:rsidR="002A0153" w:rsidRPr="00B80D5A">
        <w:rPr>
          <w:rFonts w:hAnsi="Palatino"/>
          <w:color w:val="000000" w:themeColor="text1"/>
          <w:spacing w:val="-1"/>
          <w:sz w:val="24"/>
          <w:szCs w:val="24"/>
          <w:u w:color="231F20"/>
        </w:rPr>
        <w:t xml:space="preserve">funding </w:t>
      </w:r>
      <w:r w:rsidR="00B80D5A" w:rsidRPr="00B80D5A">
        <w:rPr>
          <w:rFonts w:hAnsi="Palatino"/>
          <w:color w:val="000000" w:themeColor="text1"/>
          <w:spacing w:val="-1"/>
          <w:sz w:val="24"/>
          <w:szCs w:val="24"/>
          <w:u w:color="231F20"/>
        </w:rPr>
        <w:t xml:space="preserve">can be </w:t>
      </w:r>
      <w:r w:rsidRPr="00B80D5A">
        <w:rPr>
          <w:rFonts w:hAnsi="Palatino"/>
          <w:color w:val="000000" w:themeColor="text1"/>
          <w:spacing w:val="-1"/>
          <w:sz w:val="24"/>
          <w:szCs w:val="24"/>
          <w:u w:color="231F20"/>
        </w:rPr>
        <w:t>available for projects which do not directly relate to these initiatives but still benefit Eden residents.</w:t>
      </w:r>
    </w:p>
    <w:p w14:paraId="7811A5AC" w14:textId="77777777" w:rsidR="005D152F" w:rsidRPr="00091F2C" w:rsidRDefault="005D152F" w:rsidP="00E75A4F">
      <w:pPr>
        <w:pStyle w:val="Body"/>
        <w:spacing w:after="40" w:line="258" w:lineRule="exact"/>
        <w:outlineLvl w:val="0"/>
        <w:rPr>
          <w:rFonts w:ascii="Palatino" w:hAnsi="Palatino"/>
          <w:b/>
          <w:bCs/>
          <w:color w:val="000000" w:themeColor="text1"/>
          <w:sz w:val="24"/>
          <w:szCs w:val="24"/>
          <w:u w:color="231F20"/>
        </w:rPr>
      </w:pPr>
    </w:p>
    <w:p w14:paraId="2B79881A" w14:textId="03E0385B" w:rsidR="004A649B" w:rsidRPr="00091F2C" w:rsidRDefault="00091F2C" w:rsidP="004D4696">
      <w:pPr>
        <w:pStyle w:val="Body"/>
        <w:ind w:left="115"/>
        <w:jc w:val="center"/>
        <w:outlineLvl w:val="0"/>
        <w:rPr>
          <w:rFonts w:ascii="Palatino" w:eastAsia="Palatino" w:hAnsi="Palatino" w:cs="Palatino"/>
          <w:smallCaps/>
          <w:color w:val="000000" w:themeColor="text1"/>
          <w:sz w:val="24"/>
          <w:szCs w:val="24"/>
          <w:u w:val="single"/>
        </w:rPr>
      </w:pPr>
      <w:r w:rsidRPr="00091F2C">
        <w:rPr>
          <w:rFonts w:ascii="Palatino" w:hAnsi="Palatino"/>
          <w:b/>
          <w:bCs/>
          <w:smallCaps/>
          <w:color w:val="000000" w:themeColor="text1"/>
          <w:sz w:val="24"/>
          <w:szCs w:val="24"/>
          <w:u w:val="single"/>
        </w:rPr>
        <w:t xml:space="preserve">Grant </w:t>
      </w:r>
      <w:r w:rsidR="008B7A86">
        <w:rPr>
          <w:rFonts w:ascii="Palatino" w:hAnsi="Palatino"/>
          <w:b/>
          <w:bCs/>
          <w:smallCaps/>
          <w:color w:val="000000" w:themeColor="text1"/>
          <w:sz w:val="24"/>
          <w:szCs w:val="24"/>
          <w:u w:val="single"/>
        </w:rPr>
        <w:t>Due Dates and</w:t>
      </w:r>
      <w:r w:rsidR="00C36601">
        <w:rPr>
          <w:rFonts w:ascii="Palatino" w:hAnsi="Palatino"/>
          <w:b/>
          <w:bCs/>
          <w:smallCaps/>
          <w:color w:val="000000" w:themeColor="text1"/>
          <w:sz w:val="24"/>
          <w:szCs w:val="24"/>
          <w:u w:val="single"/>
        </w:rPr>
        <w:t xml:space="preserve"> </w:t>
      </w:r>
      <w:r w:rsidRPr="00091F2C">
        <w:rPr>
          <w:rFonts w:ascii="Palatino" w:hAnsi="Palatino"/>
          <w:b/>
          <w:bCs/>
          <w:smallCaps/>
          <w:color w:val="000000" w:themeColor="text1"/>
          <w:sz w:val="24"/>
          <w:szCs w:val="24"/>
          <w:u w:val="single"/>
        </w:rPr>
        <w:t>Decisions</w:t>
      </w:r>
    </w:p>
    <w:p w14:paraId="7BBE85FA" w14:textId="77777777" w:rsidR="004D4696" w:rsidRDefault="004D4696" w:rsidP="004D4696">
      <w:pPr>
        <w:pStyle w:val="BodyText"/>
        <w:spacing w:before="0" w:line="214" w:lineRule="exact"/>
        <w:ind w:left="0" w:firstLine="0"/>
        <w:rPr>
          <w:rFonts w:hAnsi="Palatino"/>
          <w:color w:val="000000" w:themeColor="text1"/>
          <w:sz w:val="24"/>
          <w:szCs w:val="24"/>
          <w:u w:color="231F20"/>
        </w:rPr>
      </w:pPr>
    </w:p>
    <w:p w14:paraId="08B87814" w14:textId="54AFDCEA" w:rsidR="008870E4" w:rsidRPr="00091F2C" w:rsidRDefault="00091F2C" w:rsidP="001F463A">
      <w:pPr>
        <w:pStyle w:val="BodyText"/>
        <w:spacing w:before="0"/>
        <w:ind w:left="0" w:firstLine="0"/>
        <w:rPr>
          <w:rFonts w:hAnsi="Palatino"/>
          <w:color w:val="000000" w:themeColor="text1"/>
          <w:sz w:val="24"/>
          <w:szCs w:val="24"/>
        </w:rPr>
      </w:pPr>
      <w:r w:rsidRPr="00091F2C">
        <w:rPr>
          <w:rFonts w:hAnsi="Palatino"/>
          <w:color w:val="000000" w:themeColor="text1"/>
          <w:sz w:val="24"/>
          <w:szCs w:val="24"/>
          <w:u w:color="231F20"/>
        </w:rPr>
        <w:t>Requests</w:t>
      </w:r>
      <w:r w:rsidRPr="00091F2C">
        <w:rPr>
          <w:rFonts w:hAnsi="Palatino"/>
          <w:color w:val="000000" w:themeColor="text1"/>
          <w:spacing w:val="-4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000000" w:themeColor="text1"/>
          <w:sz w:val="24"/>
          <w:szCs w:val="24"/>
          <w:u w:color="231F20"/>
        </w:rPr>
        <w:t>will</w:t>
      </w:r>
      <w:r w:rsidRPr="00091F2C">
        <w:rPr>
          <w:rFonts w:hAnsi="Palatino"/>
          <w:color w:val="000000" w:themeColor="text1"/>
          <w:spacing w:val="-4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000000" w:themeColor="text1"/>
          <w:spacing w:val="-1"/>
          <w:sz w:val="24"/>
          <w:szCs w:val="24"/>
          <w:u w:color="231F20"/>
        </w:rPr>
        <w:t>be</w:t>
      </w:r>
      <w:r w:rsidRPr="00091F2C">
        <w:rPr>
          <w:rFonts w:hAnsi="Palatino"/>
          <w:color w:val="000000" w:themeColor="text1"/>
          <w:spacing w:val="-4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000000" w:themeColor="text1"/>
          <w:spacing w:val="-1"/>
          <w:sz w:val="24"/>
          <w:szCs w:val="24"/>
          <w:u w:color="231F20"/>
        </w:rPr>
        <w:t>reviewed</w:t>
      </w:r>
      <w:r w:rsidRPr="00091F2C">
        <w:rPr>
          <w:rFonts w:hAnsi="Palatino"/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000000" w:themeColor="text1"/>
          <w:spacing w:val="-1"/>
          <w:sz w:val="24"/>
          <w:szCs w:val="24"/>
          <w:u w:color="231F20"/>
        </w:rPr>
        <w:t>twice</w:t>
      </w:r>
      <w:r w:rsidRPr="00091F2C">
        <w:rPr>
          <w:rFonts w:hAnsi="Palatino"/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000000" w:themeColor="text1"/>
          <w:spacing w:val="-1"/>
          <w:sz w:val="24"/>
          <w:szCs w:val="24"/>
          <w:u w:color="231F20"/>
        </w:rPr>
        <w:t>each</w:t>
      </w:r>
      <w:r w:rsidRPr="00091F2C">
        <w:rPr>
          <w:rFonts w:hAnsi="Palatino"/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000000" w:themeColor="text1"/>
          <w:spacing w:val="-1"/>
          <w:sz w:val="24"/>
          <w:szCs w:val="24"/>
          <w:u w:color="231F20"/>
        </w:rPr>
        <w:t>year</w:t>
      </w:r>
      <w:r w:rsidRPr="00091F2C">
        <w:rPr>
          <w:rFonts w:hAnsi="Palatino"/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000000" w:themeColor="text1"/>
          <w:sz w:val="24"/>
          <w:szCs w:val="24"/>
          <w:u w:color="231F20"/>
        </w:rPr>
        <w:t>with</w:t>
      </w:r>
      <w:r w:rsidRPr="00091F2C">
        <w:rPr>
          <w:rFonts w:hAnsi="Palatino"/>
          <w:color w:val="000000" w:themeColor="text1"/>
          <w:spacing w:val="-4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000000" w:themeColor="text1"/>
          <w:spacing w:val="-1"/>
          <w:sz w:val="24"/>
          <w:szCs w:val="24"/>
          <w:u w:color="231F20"/>
        </w:rPr>
        <w:t>applications</w:t>
      </w:r>
      <w:r w:rsidRPr="00091F2C">
        <w:rPr>
          <w:rFonts w:hAnsi="Palatino"/>
          <w:color w:val="000000" w:themeColor="text1"/>
          <w:spacing w:val="-4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000000" w:themeColor="text1"/>
          <w:sz w:val="24"/>
          <w:szCs w:val="24"/>
          <w:u w:color="231F20"/>
        </w:rPr>
        <w:t>due</w:t>
      </w:r>
      <w:r w:rsidRPr="00091F2C">
        <w:rPr>
          <w:rFonts w:hAnsi="Palatino"/>
          <w:color w:val="000000" w:themeColor="text1"/>
          <w:spacing w:val="-4"/>
          <w:sz w:val="24"/>
          <w:szCs w:val="24"/>
          <w:u w:color="231F20"/>
        </w:rPr>
        <w:t xml:space="preserve"> </w:t>
      </w:r>
      <w:r w:rsidR="00B80D5A">
        <w:rPr>
          <w:rFonts w:hAnsi="Palatino"/>
          <w:color w:val="000000" w:themeColor="text1"/>
          <w:sz w:val="24"/>
          <w:szCs w:val="24"/>
          <w:u w:color="231F20"/>
        </w:rPr>
        <w:t>March</w:t>
      </w:r>
      <w:r w:rsidR="00B80D5A" w:rsidRPr="00091F2C">
        <w:rPr>
          <w:rFonts w:hAnsi="Palatino"/>
          <w:color w:val="000000" w:themeColor="text1"/>
          <w:spacing w:val="-4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000000" w:themeColor="text1"/>
          <w:spacing w:val="-1"/>
          <w:sz w:val="24"/>
          <w:szCs w:val="24"/>
          <w:u w:color="231F20"/>
        </w:rPr>
        <w:t>1st</w:t>
      </w:r>
      <w:r w:rsidRPr="00091F2C">
        <w:rPr>
          <w:rFonts w:hAnsi="Palatino"/>
          <w:color w:val="000000" w:themeColor="text1"/>
          <w:spacing w:val="-4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000000" w:themeColor="text1"/>
          <w:spacing w:val="-1"/>
          <w:sz w:val="24"/>
          <w:szCs w:val="24"/>
          <w:u w:color="231F20"/>
        </w:rPr>
        <w:t>and</w:t>
      </w:r>
      <w:r w:rsidRPr="00091F2C">
        <w:rPr>
          <w:rFonts w:hAnsi="Palatino"/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000000" w:themeColor="text1"/>
          <w:spacing w:val="-1"/>
          <w:sz w:val="24"/>
          <w:szCs w:val="24"/>
          <w:u w:color="231F20"/>
        </w:rPr>
        <w:t>October</w:t>
      </w:r>
      <w:r w:rsidRPr="00091F2C">
        <w:rPr>
          <w:rFonts w:hAnsi="Palatino"/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000000" w:themeColor="text1"/>
          <w:spacing w:val="-1"/>
          <w:sz w:val="24"/>
          <w:szCs w:val="24"/>
          <w:u w:color="231F20"/>
        </w:rPr>
        <w:t>1st. Applicants will be told if their grant request was approved approximately two months following the due date.</w:t>
      </w:r>
    </w:p>
    <w:p w14:paraId="4C36107A" w14:textId="26D790AA" w:rsidR="004A649B" w:rsidRPr="00643E5F" w:rsidRDefault="00643E5F" w:rsidP="00335EC7">
      <w:pPr>
        <w:pStyle w:val="Body"/>
        <w:spacing w:before="100"/>
        <w:ind w:left="3600" w:firstLine="720"/>
        <w:outlineLvl w:val="0"/>
        <w:rPr>
          <w:rFonts w:ascii="Palatino" w:eastAsia="Palatino" w:hAnsi="Palatino" w:cs="Palatino"/>
          <w:b/>
          <w:bCs/>
          <w:smallCaps/>
          <w:sz w:val="24"/>
          <w:szCs w:val="24"/>
          <w:u w:val="single"/>
        </w:rPr>
      </w:pPr>
      <w:r w:rsidRPr="00643E5F">
        <w:rPr>
          <w:rFonts w:ascii="Palatino" w:hAnsi="Palatino"/>
          <w:b/>
          <w:bCs/>
          <w:smallCaps/>
          <w:color w:val="231F20"/>
          <w:spacing w:val="-1"/>
          <w:sz w:val="24"/>
          <w:szCs w:val="24"/>
          <w:u w:val="single"/>
        </w:rPr>
        <w:t>General Guidelines</w:t>
      </w:r>
    </w:p>
    <w:p w14:paraId="5726B211" w14:textId="77777777" w:rsidR="004D4696" w:rsidRDefault="004D5C6B" w:rsidP="00AC067B">
      <w:pPr>
        <w:pStyle w:val="BodyText"/>
        <w:tabs>
          <w:tab w:val="left" w:pos="674"/>
        </w:tabs>
        <w:spacing w:before="0"/>
        <w:ind w:left="113" w:firstLine="0"/>
        <w:rPr>
          <w:rFonts w:hAnsi="Palatino"/>
          <w:color w:val="231F20"/>
          <w:spacing w:val="-1"/>
          <w:sz w:val="24"/>
          <w:szCs w:val="24"/>
          <w:u w:color="231F20"/>
        </w:rPr>
      </w:pP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ab/>
      </w:r>
    </w:p>
    <w:p w14:paraId="661FBB32" w14:textId="0E8875D7" w:rsidR="00065818" w:rsidRPr="00091F2C" w:rsidRDefault="00236B0D" w:rsidP="00B80D5A">
      <w:pPr>
        <w:pStyle w:val="BodyText"/>
        <w:spacing w:before="0"/>
        <w:ind w:left="0" w:firstLine="0"/>
        <w:rPr>
          <w:rFonts w:hAnsi="Palatino"/>
          <w:color w:val="231F20"/>
          <w:spacing w:val="-1"/>
          <w:sz w:val="24"/>
          <w:szCs w:val="24"/>
          <w:u w:color="231F20"/>
        </w:rPr>
      </w:pP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Priority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will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be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given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to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the following:</w:t>
      </w:r>
    </w:p>
    <w:p w14:paraId="47939F54" w14:textId="6A5D6319" w:rsidR="004A649B" w:rsidRPr="00091F2C" w:rsidRDefault="00236B0D" w:rsidP="00931B4F">
      <w:pPr>
        <w:pStyle w:val="BodyText"/>
        <w:numPr>
          <w:ilvl w:val="0"/>
          <w:numId w:val="20"/>
        </w:numPr>
        <w:spacing w:before="0"/>
        <w:ind w:left="720"/>
        <w:rPr>
          <w:rFonts w:hAnsi="Palatino"/>
          <w:color w:val="231F20"/>
          <w:spacing w:val="-1"/>
          <w:sz w:val="24"/>
          <w:szCs w:val="24"/>
          <w:u w:color="231F20"/>
        </w:rPr>
      </w:pP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potential impact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and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the number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of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people who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will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benefit.</w:t>
      </w:r>
    </w:p>
    <w:p w14:paraId="0EFC32AB" w14:textId="1F8DEB9C" w:rsidR="00B80D5A" w:rsidRDefault="00B80D5A" w:rsidP="00931B4F">
      <w:pPr>
        <w:pStyle w:val="BodyText"/>
        <w:numPr>
          <w:ilvl w:val="0"/>
          <w:numId w:val="20"/>
        </w:numPr>
        <w:spacing w:before="0"/>
        <w:ind w:left="720"/>
        <w:rPr>
          <w:rFonts w:hAnsi="Palatino"/>
          <w:color w:val="231F20"/>
          <w:spacing w:val="-1"/>
          <w:sz w:val="24"/>
          <w:szCs w:val="24"/>
          <w:u w:color="231F20"/>
        </w:rPr>
      </w:pP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projects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which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promote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volunteer</w:t>
      </w:r>
      <w:r w:rsidRPr="00091F2C">
        <w:rPr>
          <w:rFonts w:hAnsi="Palatino"/>
          <w:color w:val="231F20"/>
          <w:spacing w:val="-4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participation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and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citizen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involvement.</w:t>
      </w:r>
    </w:p>
    <w:p w14:paraId="055441F8" w14:textId="75CA15D8" w:rsidR="004A649B" w:rsidRPr="00091F2C" w:rsidRDefault="00236B0D" w:rsidP="00931B4F">
      <w:pPr>
        <w:pStyle w:val="BodyText"/>
        <w:numPr>
          <w:ilvl w:val="0"/>
          <w:numId w:val="20"/>
        </w:numPr>
        <w:spacing w:before="0"/>
        <w:ind w:left="720"/>
        <w:rPr>
          <w:rFonts w:hAnsi="Palatino"/>
          <w:color w:val="231F20"/>
          <w:spacing w:val="-1"/>
          <w:sz w:val="24"/>
          <w:szCs w:val="24"/>
          <w:u w:color="231F20"/>
        </w:rPr>
      </w:pP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programs</w:t>
      </w:r>
      <w:r w:rsidRPr="00091F2C">
        <w:rPr>
          <w:rFonts w:hAnsi="Palatino"/>
          <w:color w:val="231F20"/>
          <w:spacing w:val="-4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representing</w:t>
      </w:r>
      <w:r w:rsidRPr="00091F2C">
        <w:rPr>
          <w:rFonts w:hAnsi="Palatino"/>
          <w:color w:val="231F20"/>
          <w:spacing w:val="-4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innovative</w:t>
      </w:r>
      <w:r w:rsidR="00B80D5A">
        <w:rPr>
          <w:rFonts w:hAnsi="Palatino"/>
          <w:color w:val="231F20"/>
          <w:spacing w:val="-1"/>
          <w:sz w:val="24"/>
          <w:szCs w:val="24"/>
          <w:u w:color="231F20"/>
        </w:rPr>
        <w:t>, efficient</w:t>
      </w:r>
      <w:r w:rsidRPr="00091F2C">
        <w:rPr>
          <w:rFonts w:hAnsi="Palatino"/>
          <w:color w:val="231F20"/>
          <w:spacing w:val="-4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approaches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to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serving</w:t>
      </w:r>
      <w:r w:rsidRPr="00091F2C">
        <w:rPr>
          <w:rFonts w:hAnsi="Palatino"/>
          <w:color w:val="231F20"/>
          <w:spacing w:val="-5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community</w:t>
      </w:r>
      <w:r w:rsidRPr="00091F2C">
        <w:rPr>
          <w:rFonts w:hAnsi="Palatino"/>
          <w:color w:val="231F20"/>
          <w:spacing w:val="-4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needs.</w:t>
      </w:r>
    </w:p>
    <w:p w14:paraId="0C738284" w14:textId="77777777" w:rsidR="004A649B" w:rsidRPr="00091F2C" w:rsidRDefault="00236B0D" w:rsidP="00931B4F">
      <w:pPr>
        <w:pStyle w:val="BodyText"/>
        <w:numPr>
          <w:ilvl w:val="0"/>
          <w:numId w:val="20"/>
        </w:numPr>
        <w:spacing w:before="0"/>
        <w:ind w:left="720" w:right="328"/>
        <w:rPr>
          <w:rFonts w:hAnsi="Palatino"/>
          <w:color w:val="231F20"/>
          <w:sz w:val="24"/>
          <w:szCs w:val="24"/>
          <w:u w:color="231F20"/>
        </w:rPr>
      </w:pP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requests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which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will</w:t>
      </w:r>
      <w:r w:rsidRPr="00091F2C">
        <w:rPr>
          <w:rFonts w:hAnsi="Palatino"/>
          <w:color w:val="231F20"/>
          <w:spacing w:val="-4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assist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those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citizens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whose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needs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are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not</w:t>
      </w:r>
      <w:r w:rsidRPr="00091F2C">
        <w:rPr>
          <w:rFonts w:hAnsi="Palatino"/>
          <w:color w:val="231F20"/>
          <w:spacing w:val="-4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being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met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by</w:t>
      </w:r>
      <w:r w:rsidRPr="00091F2C">
        <w:rPr>
          <w:rFonts w:hAnsi="Palatino"/>
          <w:color w:val="231F20"/>
          <w:spacing w:val="-4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existing</w:t>
      </w:r>
      <w:r w:rsidRPr="00091F2C">
        <w:rPr>
          <w:rFonts w:hAnsi="Palatino"/>
          <w:color w:val="231F20"/>
          <w:spacing w:val="26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programs</w:t>
      </w:r>
      <w:r w:rsidRPr="00091F2C">
        <w:rPr>
          <w:rFonts w:hAnsi="Palatino"/>
          <w:color w:val="231F20"/>
          <w:spacing w:val="-11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or</w:t>
      </w:r>
      <w:r w:rsidRPr="00091F2C">
        <w:rPr>
          <w:rFonts w:hAnsi="Palatino"/>
          <w:color w:val="231F20"/>
          <w:spacing w:val="-9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services.</w:t>
      </w:r>
    </w:p>
    <w:p w14:paraId="54136BEB" w14:textId="64B4F0AF" w:rsidR="004A649B" w:rsidRDefault="00236B0D" w:rsidP="00B80D5A">
      <w:pPr>
        <w:pStyle w:val="BodyText"/>
        <w:numPr>
          <w:ilvl w:val="0"/>
          <w:numId w:val="20"/>
        </w:numPr>
        <w:spacing w:before="0"/>
        <w:ind w:left="720" w:right="277"/>
        <w:rPr>
          <w:rFonts w:hAnsi="Palatino"/>
          <w:color w:val="231F20"/>
          <w:sz w:val="24"/>
          <w:szCs w:val="24"/>
          <w:u w:color="231F20"/>
        </w:rPr>
      </w:pPr>
      <w:r w:rsidRPr="00091F2C">
        <w:rPr>
          <w:rFonts w:hAnsi="Palatino"/>
          <w:color w:val="231F20"/>
          <w:sz w:val="24"/>
          <w:szCs w:val="24"/>
          <w:u w:color="231F20"/>
        </w:rPr>
        <w:t>organizations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who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work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cooperatively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with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other</w:t>
      </w:r>
      <w:r w:rsidRPr="00091F2C">
        <w:rPr>
          <w:rFonts w:hAnsi="Palatino"/>
          <w:color w:val="231F20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agencies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in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the</w:t>
      </w:r>
      <w:r w:rsidRPr="00091F2C">
        <w:rPr>
          <w:rFonts w:hAnsi="Palatino"/>
          <w:color w:val="231F20"/>
          <w:spacing w:val="-2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community</w:t>
      </w:r>
      <w:r w:rsidRPr="00091F2C">
        <w:rPr>
          <w:rFonts w:hAnsi="Palatino"/>
          <w:color w:val="231F20"/>
          <w:spacing w:val="28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to</w:t>
      </w:r>
      <w:r w:rsidRPr="00091F2C">
        <w:rPr>
          <w:rFonts w:hAnsi="Palatino"/>
          <w:color w:val="231F20"/>
          <w:spacing w:val="-6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encourage</w:t>
      </w:r>
      <w:r w:rsidRPr="00091F2C">
        <w:rPr>
          <w:rFonts w:hAnsi="Palatino"/>
          <w:color w:val="231F20"/>
          <w:spacing w:val="-5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efficient</w:t>
      </w:r>
      <w:r w:rsidRPr="00091F2C">
        <w:rPr>
          <w:rFonts w:hAnsi="Palatino"/>
          <w:color w:val="231F20"/>
          <w:spacing w:val="-6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use</w:t>
      </w:r>
      <w:r w:rsidRPr="00091F2C">
        <w:rPr>
          <w:rFonts w:hAnsi="Palatino"/>
          <w:color w:val="231F20"/>
          <w:spacing w:val="-5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of</w:t>
      </w:r>
      <w:r w:rsidRPr="00091F2C">
        <w:rPr>
          <w:rFonts w:hAnsi="Palatino"/>
          <w:color w:val="231F20"/>
          <w:spacing w:val="-6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community</w:t>
      </w:r>
      <w:r w:rsidRPr="00091F2C">
        <w:rPr>
          <w:rFonts w:hAnsi="Palatino"/>
          <w:color w:val="231F20"/>
          <w:spacing w:val="-6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resources</w:t>
      </w:r>
      <w:r w:rsidRPr="00091F2C">
        <w:rPr>
          <w:rFonts w:hAnsi="Palatino"/>
          <w:color w:val="231F20"/>
          <w:spacing w:val="-5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and</w:t>
      </w:r>
      <w:r w:rsidRPr="00091F2C">
        <w:rPr>
          <w:rFonts w:hAnsi="Palatino"/>
          <w:color w:val="231F20"/>
          <w:spacing w:val="-5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t>elimination</w:t>
      </w:r>
      <w:r w:rsidRPr="00091F2C">
        <w:rPr>
          <w:rFonts w:hAnsi="Palatino"/>
          <w:color w:val="231F20"/>
          <w:spacing w:val="-6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of</w:t>
      </w:r>
      <w:r w:rsidRPr="00091F2C">
        <w:rPr>
          <w:rFonts w:hAnsi="Palatino"/>
          <w:color w:val="231F20"/>
          <w:spacing w:val="-6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duplicated</w:t>
      </w:r>
      <w:r w:rsidRPr="00091F2C">
        <w:rPr>
          <w:rFonts w:hAnsi="Palatino"/>
          <w:color w:val="231F20"/>
          <w:spacing w:val="-6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231F20"/>
          <w:sz w:val="24"/>
          <w:szCs w:val="24"/>
          <w:u w:color="231F20"/>
        </w:rPr>
        <w:t>services.</w:t>
      </w:r>
    </w:p>
    <w:p w14:paraId="24E3990F" w14:textId="190E7E36" w:rsidR="00953032" w:rsidRPr="00B80D5A" w:rsidRDefault="00953032" w:rsidP="00B80D5A">
      <w:pPr>
        <w:pStyle w:val="BodyText"/>
        <w:numPr>
          <w:ilvl w:val="0"/>
          <w:numId w:val="20"/>
        </w:numPr>
        <w:spacing w:before="0"/>
        <w:ind w:left="720" w:right="277"/>
        <w:rPr>
          <w:rFonts w:hAnsi="Palatino"/>
          <w:color w:val="231F20"/>
          <w:sz w:val="24"/>
          <w:szCs w:val="24"/>
          <w:u w:color="231F20"/>
        </w:rPr>
      </w:pPr>
      <w:r>
        <w:rPr>
          <w:rFonts w:hAnsi="Palatino"/>
          <w:color w:val="231F20"/>
          <w:sz w:val="24"/>
          <w:szCs w:val="24"/>
          <w:u w:color="231F20"/>
        </w:rPr>
        <w:t>projects which leverage funds from additional sources.</w:t>
      </w:r>
    </w:p>
    <w:p w14:paraId="4AC54B02" w14:textId="0A356D78" w:rsidR="004A649B" w:rsidRPr="00B80D5A" w:rsidRDefault="00B80D5A" w:rsidP="00B80D5A">
      <w:pPr>
        <w:pStyle w:val="BodyText"/>
        <w:numPr>
          <w:ilvl w:val="0"/>
          <w:numId w:val="20"/>
        </w:numPr>
        <w:spacing w:before="0"/>
        <w:ind w:left="720" w:right="821"/>
        <w:rPr>
          <w:rFonts w:hAnsi="Palatino"/>
          <w:color w:val="000000" w:themeColor="text1"/>
          <w:spacing w:val="-1"/>
          <w:sz w:val="24"/>
          <w:szCs w:val="24"/>
          <w:u w:color="231F20"/>
        </w:rPr>
      </w:pPr>
      <w:r w:rsidRPr="00091F2C">
        <w:rPr>
          <w:rFonts w:hAnsi="Palatino"/>
          <w:color w:val="231F20"/>
          <w:spacing w:val="-1"/>
          <w:sz w:val="24"/>
          <w:szCs w:val="24"/>
          <w:u w:color="231F20"/>
        </w:rPr>
        <w:lastRenderedPageBreak/>
        <w:t>not-for-profit entities.</w:t>
      </w:r>
    </w:p>
    <w:p w14:paraId="68F2C390" w14:textId="77777777" w:rsidR="00742EF0" w:rsidRPr="00091F2C" w:rsidRDefault="00AC067B" w:rsidP="00931B4F">
      <w:pPr>
        <w:pStyle w:val="BodyText"/>
        <w:tabs>
          <w:tab w:val="left" w:pos="674"/>
        </w:tabs>
        <w:spacing w:before="0"/>
        <w:ind w:left="113" w:right="328" w:firstLine="0"/>
        <w:rPr>
          <w:rFonts w:hAnsi="Palatino"/>
          <w:color w:val="000000" w:themeColor="text1"/>
          <w:sz w:val="24"/>
          <w:szCs w:val="24"/>
          <w:u w:color="231F20"/>
        </w:rPr>
      </w:pPr>
      <w:r w:rsidRPr="00091F2C">
        <w:rPr>
          <w:rFonts w:hAnsi="Palatino"/>
          <w:color w:val="000000" w:themeColor="text1"/>
          <w:sz w:val="24"/>
          <w:szCs w:val="24"/>
          <w:u w:color="231F20"/>
        </w:rPr>
        <w:tab/>
      </w:r>
    </w:p>
    <w:p w14:paraId="0DDB5A41" w14:textId="6DA2B6FC" w:rsidR="004A649B" w:rsidRPr="00AF1F01" w:rsidRDefault="00065818" w:rsidP="00010A5E">
      <w:pPr>
        <w:pStyle w:val="BodyText"/>
        <w:tabs>
          <w:tab w:val="left" w:pos="674"/>
        </w:tabs>
        <w:spacing w:before="0"/>
        <w:ind w:left="0" w:right="328" w:firstLine="0"/>
        <w:rPr>
          <w:rFonts w:hAnsi="Palatino"/>
          <w:color w:val="000000" w:themeColor="text1"/>
          <w:sz w:val="24"/>
          <w:szCs w:val="24"/>
          <w:u w:color="231F20"/>
        </w:rPr>
      </w:pPr>
      <w:r w:rsidRPr="00091F2C">
        <w:rPr>
          <w:rFonts w:hAnsi="Palatino"/>
          <w:color w:val="000000" w:themeColor="text1"/>
          <w:sz w:val="24"/>
          <w:szCs w:val="24"/>
          <w:u w:color="231F20"/>
        </w:rPr>
        <w:t>Grants</w:t>
      </w:r>
      <w:r w:rsidR="00236B0D" w:rsidRPr="00091F2C">
        <w:rPr>
          <w:rFonts w:hAnsi="Palatino"/>
          <w:color w:val="000000" w:themeColor="text1"/>
          <w:spacing w:val="-4"/>
          <w:sz w:val="24"/>
          <w:szCs w:val="24"/>
          <w:u w:color="231F20"/>
        </w:rPr>
        <w:t xml:space="preserve"> </w:t>
      </w:r>
      <w:r w:rsidR="00236B0D" w:rsidRPr="00091F2C">
        <w:rPr>
          <w:rFonts w:hAnsi="Palatino"/>
          <w:color w:val="000000" w:themeColor="text1"/>
          <w:sz w:val="24"/>
          <w:szCs w:val="24"/>
          <w:u w:color="231F20"/>
        </w:rPr>
        <w:t>will</w:t>
      </w:r>
      <w:r w:rsidR="00236B0D" w:rsidRPr="00091F2C">
        <w:rPr>
          <w:rFonts w:hAnsi="Palatino"/>
          <w:color w:val="000000" w:themeColor="text1"/>
          <w:spacing w:val="-3"/>
          <w:sz w:val="24"/>
          <w:szCs w:val="24"/>
          <w:u w:color="231F20"/>
        </w:rPr>
        <w:t xml:space="preserve"> </w:t>
      </w:r>
      <w:r w:rsidR="00236B0D" w:rsidRPr="00091F2C">
        <w:rPr>
          <w:rFonts w:hAnsi="Palatino"/>
          <w:color w:val="000000" w:themeColor="text1"/>
          <w:sz w:val="24"/>
          <w:szCs w:val="24"/>
          <w:u w:color="231F20"/>
        </w:rPr>
        <w:t>not</w:t>
      </w:r>
      <w:r w:rsidR="00236B0D" w:rsidRPr="00091F2C">
        <w:rPr>
          <w:rFonts w:hAnsi="Palatino"/>
          <w:color w:val="000000" w:themeColor="text1"/>
          <w:spacing w:val="-2"/>
          <w:sz w:val="24"/>
          <w:szCs w:val="24"/>
          <w:u w:color="231F20"/>
        </w:rPr>
        <w:t xml:space="preserve"> </w:t>
      </w:r>
      <w:r w:rsidR="002026FE" w:rsidRPr="00091F2C">
        <w:rPr>
          <w:rFonts w:hAnsi="Palatino"/>
          <w:color w:val="000000" w:themeColor="text1"/>
          <w:spacing w:val="-2"/>
          <w:sz w:val="24"/>
          <w:szCs w:val="24"/>
          <w:u w:color="231F20"/>
        </w:rPr>
        <w:t xml:space="preserve">usually </w:t>
      </w:r>
      <w:r w:rsidR="00236B0D" w:rsidRPr="00091F2C">
        <w:rPr>
          <w:rFonts w:hAnsi="Palatino"/>
          <w:color w:val="000000" w:themeColor="text1"/>
          <w:spacing w:val="-1"/>
          <w:sz w:val="24"/>
          <w:szCs w:val="24"/>
          <w:u w:color="231F20"/>
        </w:rPr>
        <w:t>be</w:t>
      </w:r>
      <w:r w:rsidR="00236B0D" w:rsidRPr="00091F2C">
        <w:rPr>
          <w:rFonts w:hAnsi="Palatino"/>
          <w:color w:val="000000" w:themeColor="text1"/>
          <w:spacing w:val="-3"/>
          <w:sz w:val="24"/>
          <w:szCs w:val="24"/>
          <w:u w:color="231F20"/>
        </w:rPr>
        <w:t xml:space="preserve"> </w:t>
      </w:r>
      <w:r w:rsidRPr="00091F2C">
        <w:rPr>
          <w:rFonts w:hAnsi="Palatino"/>
          <w:color w:val="000000" w:themeColor="text1"/>
          <w:sz w:val="24"/>
          <w:szCs w:val="24"/>
          <w:u w:color="231F20"/>
        </w:rPr>
        <w:t>provided</w:t>
      </w:r>
      <w:r w:rsidR="00236B0D" w:rsidRPr="00091F2C">
        <w:rPr>
          <w:rFonts w:hAnsi="Palatino"/>
          <w:color w:val="000000" w:themeColor="text1"/>
          <w:spacing w:val="-1"/>
          <w:sz w:val="24"/>
          <w:szCs w:val="24"/>
          <w:u w:color="231F20"/>
        </w:rPr>
        <w:t>:</w:t>
      </w:r>
    </w:p>
    <w:p w14:paraId="332230E0" w14:textId="0B477B14" w:rsidR="004A649B" w:rsidRPr="00091F2C" w:rsidRDefault="00065818" w:rsidP="00931B4F">
      <w:pPr>
        <w:pStyle w:val="BodyText"/>
        <w:numPr>
          <w:ilvl w:val="0"/>
          <w:numId w:val="21"/>
        </w:numPr>
        <w:spacing w:before="0"/>
        <w:ind w:left="720" w:right="328"/>
        <w:rPr>
          <w:rFonts w:hAnsi="Palatino"/>
          <w:color w:val="000000" w:themeColor="text1"/>
          <w:sz w:val="24"/>
          <w:szCs w:val="24"/>
          <w:u w:color="231F20"/>
        </w:rPr>
      </w:pPr>
      <w:r w:rsidRPr="00091F2C">
        <w:rPr>
          <w:rFonts w:hAnsi="Palatino"/>
          <w:color w:val="000000" w:themeColor="text1"/>
          <w:sz w:val="24"/>
          <w:szCs w:val="24"/>
          <w:u w:color="231F20"/>
        </w:rPr>
        <w:t xml:space="preserve">to </w:t>
      </w:r>
      <w:r w:rsidR="003422D0">
        <w:rPr>
          <w:rFonts w:hAnsi="Palatino"/>
          <w:color w:val="000000" w:themeColor="text1"/>
          <w:sz w:val="24"/>
          <w:szCs w:val="24"/>
          <w:u w:color="231F20"/>
        </w:rPr>
        <w:t>support</w:t>
      </w:r>
      <w:r w:rsidR="00236B0D" w:rsidRPr="00091F2C">
        <w:rPr>
          <w:rFonts w:hAnsi="Palatino"/>
          <w:color w:val="000000" w:themeColor="text1"/>
          <w:spacing w:val="-3"/>
          <w:sz w:val="24"/>
          <w:szCs w:val="24"/>
          <w:u w:color="231F20"/>
        </w:rPr>
        <w:t xml:space="preserve"> </w:t>
      </w:r>
      <w:r w:rsidR="00236B0D" w:rsidRPr="00091F2C">
        <w:rPr>
          <w:rFonts w:hAnsi="Palatino"/>
          <w:color w:val="000000" w:themeColor="text1"/>
          <w:sz w:val="24"/>
          <w:szCs w:val="24"/>
          <w:u w:color="231F20"/>
        </w:rPr>
        <w:t>endowment</w:t>
      </w:r>
      <w:r w:rsidR="00236B0D" w:rsidRPr="00091F2C">
        <w:rPr>
          <w:rFonts w:hAnsi="Palatino"/>
          <w:color w:val="000000" w:themeColor="text1"/>
          <w:spacing w:val="-2"/>
          <w:sz w:val="24"/>
          <w:szCs w:val="24"/>
          <w:u w:color="231F20"/>
        </w:rPr>
        <w:t xml:space="preserve"> </w:t>
      </w:r>
      <w:r w:rsidR="00236B0D" w:rsidRPr="00FA4516">
        <w:rPr>
          <w:rFonts w:hAnsi="Palatino"/>
          <w:color w:val="000000" w:themeColor="text1"/>
          <w:sz w:val="24"/>
          <w:szCs w:val="24"/>
          <w:u w:color="231F20"/>
        </w:rPr>
        <w:t>fund</w:t>
      </w:r>
      <w:r w:rsidR="00B80D5A" w:rsidRPr="00FA4516">
        <w:rPr>
          <w:rFonts w:hAnsi="Palatino"/>
          <w:color w:val="000000" w:themeColor="text1"/>
          <w:sz w:val="24"/>
          <w:szCs w:val="24"/>
          <w:u w:color="231F20"/>
        </w:rPr>
        <w:t xml:space="preserve">s, </w:t>
      </w:r>
      <w:r w:rsidR="00FA4516" w:rsidRPr="00FA4516">
        <w:rPr>
          <w:rFonts w:hAnsi="Palatino"/>
          <w:color w:val="000000" w:themeColor="text1"/>
          <w:sz w:val="24"/>
          <w:szCs w:val="24"/>
          <w:u w:color="231F20"/>
        </w:rPr>
        <w:t>scholarships</w:t>
      </w:r>
      <w:r w:rsidR="00B80D5A" w:rsidRPr="00FA4516">
        <w:rPr>
          <w:rFonts w:hAnsi="Palatino"/>
          <w:color w:val="000000" w:themeColor="text1"/>
          <w:sz w:val="24"/>
          <w:szCs w:val="24"/>
          <w:u w:color="231F20"/>
        </w:rPr>
        <w:t>, g</w:t>
      </w:r>
      <w:r w:rsidR="00236B0D" w:rsidRPr="00FA4516">
        <w:rPr>
          <w:rFonts w:hAnsi="Palatino"/>
          <w:color w:val="000000" w:themeColor="text1"/>
          <w:sz w:val="24"/>
          <w:szCs w:val="24"/>
          <w:u w:color="231F20"/>
        </w:rPr>
        <w:t>eneral</w:t>
      </w:r>
      <w:r w:rsidR="00236B0D" w:rsidRPr="00091F2C">
        <w:rPr>
          <w:rFonts w:hAnsi="Palatino"/>
          <w:color w:val="000000" w:themeColor="text1"/>
          <w:spacing w:val="-3"/>
          <w:sz w:val="24"/>
          <w:szCs w:val="24"/>
          <w:u w:color="231F20"/>
        </w:rPr>
        <w:t xml:space="preserve"> </w:t>
      </w:r>
      <w:r w:rsidR="00236B0D" w:rsidRPr="00091F2C">
        <w:rPr>
          <w:rFonts w:hAnsi="Palatino"/>
          <w:color w:val="000000" w:themeColor="text1"/>
          <w:sz w:val="24"/>
          <w:szCs w:val="24"/>
          <w:u w:color="231F20"/>
        </w:rPr>
        <w:t>operating</w:t>
      </w:r>
      <w:r w:rsidR="00236B0D" w:rsidRPr="00091F2C">
        <w:rPr>
          <w:rFonts w:hAnsi="Palatino"/>
          <w:color w:val="000000" w:themeColor="text1"/>
          <w:spacing w:val="-3"/>
          <w:sz w:val="24"/>
          <w:szCs w:val="24"/>
          <w:u w:color="231F20"/>
        </w:rPr>
        <w:t xml:space="preserve"> </w:t>
      </w:r>
      <w:r w:rsidR="00236B0D" w:rsidRPr="00091F2C">
        <w:rPr>
          <w:rFonts w:hAnsi="Palatino"/>
          <w:color w:val="000000" w:themeColor="text1"/>
          <w:spacing w:val="-1"/>
          <w:sz w:val="24"/>
          <w:szCs w:val="24"/>
          <w:u w:color="231F20"/>
        </w:rPr>
        <w:t>budgets</w:t>
      </w:r>
      <w:r w:rsidR="00236B0D" w:rsidRPr="00091F2C">
        <w:rPr>
          <w:rFonts w:hAnsi="Palatino"/>
          <w:color w:val="000000" w:themeColor="text1"/>
          <w:sz w:val="24"/>
          <w:szCs w:val="24"/>
          <w:u w:color="231F20"/>
        </w:rPr>
        <w:t>,</w:t>
      </w:r>
      <w:r w:rsidR="00236B0D" w:rsidRPr="00091F2C">
        <w:rPr>
          <w:rFonts w:hAnsi="Palatino"/>
          <w:color w:val="000000" w:themeColor="text1"/>
          <w:spacing w:val="-3"/>
          <w:sz w:val="24"/>
          <w:szCs w:val="24"/>
          <w:u w:color="231F20"/>
        </w:rPr>
        <w:t xml:space="preserve"> </w:t>
      </w:r>
      <w:r w:rsidR="00236B0D" w:rsidRPr="00091F2C">
        <w:rPr>
          <w:rFonts w:hAnsi="Palatino"/>
          <w:color w:val="000000" w:themeColor="text1"/>
          <w:sz w:val="24"/>
          <w:szCs w:val="24"/>
          <w:u w:color="231F20"/>
        </w:rPr>
        <w:t>conferences,</w:t>
      </w:r>
      <w:r w:rsidR="00236B0D" w:rsidRPr="00091F2C">
        <w:rPr>
          <w:rFonts w:hAnsi="Palatino"/>
          <w:color w:val="000000" w:themeColor="text1"/>
          <w:spacing w:val="-3"/>
          <w:sz w:val="24"/>
          <w:szCs w:val="24"/>
          <w:u w:color="231F20"/>
        </w:rPr>
        <w:t xml:space="preserve"> </w:t>
      </w:r>
      <w:r w:rsidR="00236B0D" w:rsidRPr="00091F2C">
        <w:rPr>
          <w:rFonts w:hAnsi="Palatino"/>
          <w:color w:val="000000" w:themeColor="text1"/>
          <w:spacing w:val="-1"/>
          <w:sz w:val="24"/>
          <w:szCs w:val="24"/>
          <w:u w:color="231F20"/>
        </w:rPr>
        <w:t>annual</w:t>
      </w:r>
      <w:r w:rsidR="00236B0D" w:rsidRPr="00091F2C">
        <w:rPr>
          <w:rFonts w:hAnsi="Palatino"/>
          <w:color w:val="000000" w:themeColor="text1"/>
          <w:spacing w:val="28"/>
          <w:sz w:val="24"/>
          <w:szCs w:val="24"/>
          <w:u w:color="231F20"/>
        </w:rPr>
        <w:t xml:space="preserve"> </w:t>
      </w:r>
      <w:r w:rsidR="002A0153" w:rsidRPr="00091F2C">
        <w:rPr>
          <w:rFonts w:hAnsi="Palatino"/>
          <w:color w:val="000000" w:themeColor="text1"/>
          <w:spacing w:val="-1"/>
          <w:sz w:val="24"/>
          <w:szCs w:val="24"/>
          <w:u w:color="231F20"/>
        </w:rPr>
        <w:t>fund</w:t>
      </w:r>
      <w:r w:rsidR="002A0153" w:rsidRPr="00091F2C">
        <w:rPr>
          <w:rFonts w:hAnsi="Palatino"/>
          <w:color w:val="000000" w:themeColor="text1"/>
          <w:spacing w:val="-8"/>
          <w:sz w:val="24"/>
          <w:szCs w:val="24"/>
          <w:u w:color="231F20"/>
        </w:rPr>
        <w:t>-raising</w:t>
      </w:r>
      <w:r w:rsidR="00236B0D" w:rsidRPr="00091F2C">
        <w:rPr>
          <w:rFonts w:hAnsi="Palatino"/>
          <w:color w:val="000000" w:themeColor="text1"/>
          <w:spacing w:val="-7"/>
          <w:sz w:val="24"/>
          <w:szCs w:val="24"/>
          <w:u w:color="231F20"/>
        </w:rPr>
        <w:t xml:space="preserve"> </w:t>
      </w:r>
      <w:r w:rsidR="00236B0D" w:rsidRPr="00091F2C">
        <w:rPr>
          <w:rFonts w:hAnsi="Palatino"/>
          <w:color w:val="000000" w:themeColor="text1"/>
          <w:sz w:val="24"/>
          <w:szCs w:val="24"/>
          <w:u w:color="231F20"/>
        </w:rPr>
        <w:t>campaigns, or political campaigns.</w:t>
      </w:r>
    </w:p>
    <w:p w14:paraId="134F30D1" w14:textId="6846CD87" w:rsidR="004A649B" w:rsidRPr="00091F2C" w:rsidRDefault="00065818" w:rsidP="00931B4F">
      <w:pPr>
        <w:pStyle w:val="BodyText"/>
        <w:numPr>
          <w:ilvl w:val="0"/>
          <w:numId w:val="21"/>
        </w:numPr>
        <w:spacing w:before="0"/>
        <w:ind w:left="720" w:right="115"/>
        <w:rPr>
          <w:rFonts w:hAnsi="Palatino"/>
          <w:color w:val="000000" w:themeColor="text1"/>
          <w:sz w:val="24"/>
          <w:szCs w:val="24"/>
          <w:u w:color="231F20"/>
        </w:rPr>
      </w:pPr>
      <w:r w:rsidRPr="00091F2C">
        <w:rPr>
          <w:rFonts w:hAnsi="Palatino"/>
          <w:color w:val="000000" w:themeColor="text1"/>
          <w:sz w:val="24"/>
          <w:szCs w:val="24"/>
          <w:u w:color="231F20"/>
        </w:rPr>
        <w:t xml:space="preserve">to </w:t>
      </w:r>
      <w:r w:rsidR="002026FE" w:rsidRPr="00091F2C">
        <w:rPr>
          <w:rFonts w:hAnsi="Palatino"/>
          <w:color w:val="000000" w:themeColor="text1"/>
          <w:sz w:val="24"/>
          <w:szCs w:val="24"/>
          <w:u w:color="231F20"/>
        </w:rPr>
        <w:t xml:space="preserve">fund </w:t>
      </w:r>
      <w:r w:rsidR="00236B0D" w:rsidRPr="00091F2C">
        <w:rPr>
          <w:rFonts w:hAnsi="Palatino"/>
          <w:color w:val="000000" w:themeColor="text1"/>
          <w:sz w:val="24"/>
          <w:szCs w:val="24"/>
          <w:u w:color="231F20"/>
        </w:rPr>
        <w:t>projects sponsored by educational or religious institutions unless the</w:t>
      </w:r>
      <w:r w:rsidR="0005704B">
        <w:rPr>
          <w:rFonts w:hAnsi="Palatino"/>
          <w:color w:val="000000" w:themeColor="text1"/>
          <w:sz w:val="24"/>
          <w:szCs w:val="24"/>
          <w:u w:color="231F20"/>
        </w:rPr>
        <w:t>y</w:t>
      </w:r>
      <w:r w:rsidR="00236B0D" w:rsidRPr="00091F2C">
        <w:rPr>
          <w:rFonts w:hAnsi="Palatino"/>
          <w:color w:val="000000" w:themeColor="text1"/>
          <w:sz w:val="24"/>
          <w:szCs w:val="24"/>
          <w:u w:color="231F20"/>
        </w:rPr>
        <w:t xml:space="preserve"> benefit the community as a whole.</w:t>
      </w:r>
    </w:p>
    <w:p w14:paraId="6010885B" w14:textId="578554F2" w:rsidR="004A649B" w:rsidRPr="00091F2C" w:rsidRDefault="00065818" w:rsidP="00931B4F">
      <w:pPr>
        <w:pStyle w:val="BodyText"/>
        <w:numPr>
          <w:ilvl w:val="0"/>
          <w:numId w:val="21"/>
        </w:numPr>
        <w:spacing w:before="0"/>
        <w:ind w:left="720" w:right="115"/>
        <w:rPr>
          <w:rFonts w:hAnsi="Palatino"/>
          <w:color w:val="000000" w:themeColor="text1"/>
          <w:sz w:val="24"/>
          <w:szCs w:val="24"/>
          <w:u w:color="231F20"/>
        </w:rPr>
      </w:pPr>
      <w:r w:rsidRPr="00091F2C">
        <w:rPr>
          <w:rFonts w:hAnsi="Palatino"/>
          <w:color w:val="000000" w:themeColor="text1"/>
          <w:sz w:val="24"/>
          <w:szCs w:val="24"/>
          <w:u w:color="231F20"/>
        </w:rPr>
        <w:t>for the pers</w:t>
      </w:r>
      <w:r w:rsidR="00236B0D" w:rsidRPr="00091F2C">
        <w:rPr>
          <w:rFonts w:hAnsi="Palatino"/>
          <w:color w:val="000000" w:themeColor="text1"/>
          <w:sz w:val="24"/>
          <w:szCs w:val="24"/>
          <w:u w:color="231F20"/>
        </w:rPr>
        <w:t xml:space="preserve">onal gain </w:t>
      </w:r>
      <w:r w:rsidR="008870E4" w:rsidRPr="00091F2C">
        <w:rPr>
          <w:rFonts w:hAnsi="Palatino"/>
          <w:color w:val="000000" w:themeColor="text1"/>
          <w:sz w:val="24"/>
          <w:szCs w:val="24"/>
          <w:u w:color="231F20"/>
        </w:rPr>
        <w:t>of</w:t>
      </w:r>
      <w:r w:rsidR="00AC31F0">
        <w:rPr>
          <w:rFonts w:hAnsi="Palatino"/>
          <w:color w:val="000000" w:themeColor="text1"/>
          <w:sz w:val="24"/>
          <w:szCs w:val="24"/>
          <w:u w:color="231F20"/>
        </w:rPr>
        <w:t xml:space="preserve"> the applicant</w:t>
      </w:r>
      <w:r w:rsidRPr="00091F2C">
        <w:rPr>
          <w:rFonts w:hAnsi="Palatino"/>
          <w:color w:val="000000" w:themeColor="text1"/>
          <w:sz w:val="24"/>
          <w:szCs w:val="24"/>
          <w:u w:color="231F20"/>
        </w:rPr>
        <w:t>.</w:t>
      </w:r>
    </w:p>
    <w:p w14:paraId="65500EF1" w14:textId="77777777" w:rsidR="00AC067B" w:rsidRPr="00091F2C" w:rsidRDefault="00AC067B" w:rsidP="00931B4F">
      <w:pPr>
        <w:pStyle w:val="BodyText"/>
        <w:tabs>
          <w:tab w:val="left" w:pos="674"/>
        </w:tabs>
        <w:spacing w:before="0"/>
        <w:ind w:left="113" w:firstLine="0"/>
        <w:rPr>
          <w:rFonts w:hAnsi="Palatino"/>
          <w:color w:val="231F20"/>
          <w:sz w:val="24"/>
          <w:szCs w:val="24"/>
          <w:u w:color="231F20"/>
        </w:rPr>
      </w:pPr>
      <w:r w:rsidRPr="00091F2C">
        <w:rPr>
          <w:rFonts w:hAnsi="Palatino"/>
          <w:color w:val="231F20"/>
          <w:sz w:val="24"/>
          <w:szCs w:val="24"/>
          <w:u w:color="231F20"/>
        </w:rPr>
        <w:tab/>
      </w:r>
    </w:p>
    <w:p w14:paraId="754C015E" w14:textId="75225EE6" w:rsidR="004A649B" w:rsidRPr="00091F2C" w:rsidRDefault="00AC067B" w:rsidP="00931B4F">
      <w:pPr>
        <w:pStyle w:val="BodyText"/>
        <w:tabs>
          <w:tab w:val="left" w:pos="674"/>
        </w:tabs>
        <w:spacing w:before="0"/>
        <w:ind w:left="113" w:firstLine="0"/>
        <w:rPr>
          <w:rFonts w:hAnsi="Palatino"/>
          <w:color w:val="231F20"/>
          <w:sz w:val="24"/>
          <w:szCs w:val="24"/>
          <w:u w:color="231F20"/>
        </w:rPr>
      </w:pPr>
      <w:r w:rsidRPr="00091F2C">
        <w:rPr>
          <w:rFonts w:hAnsi="Palatino"/>
          <w:color w:val="231F20"/>
          <w:sz w:val="24"/>
          <w:szCs w:val="24"/>
          <w:u w:color="231F20"/>
        </w:rPr>
        <w:t>I</w:t>
      </w:r>
      <w:r w:rsidR="00236B0D" w:rsidRPr="00091F2C">
        <w:rPr>
          <w:rFonts w:hAnsi="Palatino"/>
          <w:color w:val="231F20"/>
          <w:sz w:val="24"/>
          <w:szCs w:val="24"/>
          <w:u w:color="231F20"/>
        </w:rPr>
        <w:t>f a grant is awarded:</w:t>
      </w:r>
    </w:p>
    <w:p w14:paraId="7FDD6C14" w14:textId="1B1C0271" w:rsidR="004A649B" w:rsidRPr="00091F2C" w:rsidRDefault="002026FE" w:rsidP="00931B4F">
      <w:pPr>
        <w:pStyle w:val="BodyText"/>
        <w:numPr>
          <w:ilvl w:val="0"/>
          <w:numId w:val="22"/>
        </w:numPr>
        <w:spacing w:before="0"/>
        <w:ind w:left="720"/>
        <w:rPr>
          <w:rFonts w:hAnsi="Palatino"/>
          <w:color w:val="000000" w:themeColor="text1"/>
          <w:sz w:val="24"/>
          <w:szCs w:val="24"/>
          <w:u w:color="231F20"/>
        </w:rPr>
      </w:pPr>
      <w:r w:rsidRPr="00091F2C">
        <w:rPr>
          <w:rFonts w:hAnsi="Palatino"/>
          <w:color w:val="000000" w:themeColor="text1"/>
          <w:sz w:val="24"/>
          <w:szCs w:val="24"/>
          <w:u w:color="231F20"/>
        </w:rPr>
        <w:t xml:space="preserve">projects </w:t>
      </w:r>
      <w:r w:rsidR="00D928DC" w:rsidRPr="00091F2C">
        <w:rPr>
          <w:rFonts w:hAnsi="Palatino"/>
          <w:color w:val="000000" w:themeColor="text1"/>
          <w:sz w:val="24"/>
          <w:szCs w:val="24"/>
          <w:u w:color="231F20"/>
        </w:rPr>
        <w:t xml:space="preserve">are expected to be completed within one year after the grant is awarded unless a longer period of time is specifically identified in the </w:t>
      </w:r>
      <w:r w:rsidR="002A0153">
        <w:rPr>
          <w:rFonts w:hAnsi="Palatino"/>
          <w:color w:val="000000" w:themeColor="text1"/>
          <w:sz w:val="24"/>
          <w:szCs w:val="24"/>
          <w:u w:color="231F20"/>
        </w:rPr>
        <w:t xml:space="preserve">grant request and approved. </w:t>
      </w:r>
      <w:r w:rsidR="00D928DC" w:rsidRPr="00091F2C">
        <w:rPr>
          <w:rFonts w:hAnsi="Palatino"/>
          <w:color w:val="000000" w:themeColor="text1"/>
          <w:sz w:val="24"/>
          <w:szCs w:val="24"/>
          <w:u w:color="231F20"/>
        </w:rPr>
        <w:t xml:space="preserve">Extension requests must be made in writing and may or may not be </w:t>
      </w:r>
      <w:r w:rsidRPr="00091F2C">
        <w:rPr>
          <w:rFonts w:hAnsi="Palatino"/>
          <w:color w:val="000000" w:themeColor="text1"/>
          <w:sz w:val="24"/>
          <w:szCs w:val="24"/>
          <w:u w:color="231F20"/>
        </w:rPr>
        <w:t>approved.</w:t>
      </w:r>
    </w:p>
    <w:p w14:paraId="3D23BB72" w14:textId="0394E285" w:rsidR="00065818" w:rsidRPr="00091F2C" w:rsidRDefault="00065818" w:rsidP="00931B4F">
      <w:pPr>
        <w:pStyle w:val="BodyText"/>
        <w:numPr>
          <w:ilvl w:val="0"/>
          <w:numId w:val="22"/>
        </w:numPr>
        <w:spacing w:before="0"/>
        <w:ind w:left="720"/>
        <w:rPr>
          <w:rFonts w:hAnsi="Palatino"/>
          <w:color w:val="000000" w:themeColor="text1"/>
          <w:sz w:val="24"/>
          <w:szCs w:val="24"/>
          <w:u w:color="231F20"/>
        </w:rPr>
      </w:pPr>
      <w:r w:rsidRPr="00091F2C">
        <w:rPr>
          <w:rFonts w:hAnsi="Palatino"/>
          <w:color w:val="000000" w:themeColor="text1"/>
          <w:sz w:val="24"/>
          <w:szCs w:val="24"/>
          <w:u w:color="231F20"/>
        </w:rPr>
        <w:t>it will normally be paid upon completion of the project.</w:t>
      </w:r>
    </w:p>
    <w:p w14:paraId="6C88420F" w14:textId="6C597DD1" w:rsidR="004A649B" w:rsidRPr="00B80D5A" w:rsidRDefault="002026FE" w:rsidP="00931B4F">
      <w:pPr>
        <w:pStyle w:val="BodyText"/>
        <w:numPr>
          <w:ilvl w:val="0"/>
          <w:numId w:val="22"/>
        </w:numPr>
        <w:spacing w:before="0"/>
        <w:ind w:left="720"/>
        <w:rPr>
          <w:color w:val="000000" w:themeColor="text1"/>
          <w:sz w:val="24"/>
          <w:szCs w:val="24"/>
          <w:u w:color="231F20"/>
        </w:rPr>
      </w:pPr>
      <w:r w:rsidRPr="00091F2C">
        <w:rPr>
          <w:rFonts w:hAnsi="Palatino"/>
          <w:color w:val="000000" w:themeColor="text1"/>
          <w:sz w:val="24"/>
          <w:szCs w:val="24"/>
          <w:u w:color="231F20"/>
        </w:rPr>
        <w:t xml:space="preserve">the ECF will provide funds once the entity has </w:t>
      </w:r>
      <w:r w:rsidR="00236B0D" w:rsidRPr="00091F2C">
        <w:rPr>
          <w:rFonts w:hAnsi="Palatino"/>
          <w:color w:val="000000" w:themeColor="text1"/>
          <w:sz w:val="24"/>
          <w:szCs w:val="24"/>
          <w:u w:color="231F20"/>
        </w:rPr>
        <w:t>satisf</w:t>
      </w:r>
      <w:r w:rsidRPr="00091F2C">
        <w:rPr>
          <w:rFonts w:hAnsi="Palatino"/>
          <w:color w:val="000000" w:themeColor="text1"/>
          <w:sz w:val="24"/>
          <w:szCs w:val="24"/>
          <w:u w:color="231F20"/>
        </w:rPr>
        <w:t>ied</w:t>
      </w:r>
      <w:r w:rsidR="00236B0D" w:rsidRPr="00091F2C">
        <w:rPr>
          <w:rFonts w:hAnsi="Palatino"/>
          <w:color w:val="000000" w:themeColor="text1"/>
          <w:sz w:val="24"/>
          <w:szCs w:val="24"/>
          <w:u w:color="231F20"/>
        </w:rPr>
        <w:t xml:space="preserve"> conditions specified in the grant </w:t>
      </w:r>
      <w:r w:rsidR="00236B0D" w:rsidRPr="00B80D5A">
        <w:rPr>
          <w:rFonts w:hAnsi="Palatino"/>
          <w:color w:val="000000" w:themeColor="text1"/>
          <w:sz w:val="24"/>
          <w:szCs w:val="24"/>
          <w:u w:color="231F20"/>
        </w:rPr>
        <w:t>award letter</w:t>
      </w:r>
      <w:r w:rsidR="00065818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 such as providing </w:t>
      </w:r>
      <w:r w:rsidR="00236B0D" w:rsidRPr="00B80D5A">
        <w:rPr>
          <w:rFonts w:hAnsi="Palatino"/>
          <w:color w:val="000000" w:themeColor="text1"/>
          <w:sz w:val="24"/>
          <w:szCs w:val="24"/>
          <w:u w:color="231F20"/>
        </w:rPr>
        <w:t>evidence of project completion</w:t>
      </w:r>
      <w:r w:rsidR="00065818" w:rsidRPr="00B80D5A">
        <w:rPr>
          <w:rFonts w:hAnsi="Palatino"/>
          <w:color w:val="000000" w:themeColor="text1"/>
          <w:sz w:val="24"/>
          <w:szCs w:val="24"/>
          <w:u w:color="231F20"/>
        </w:rPr>
        <w:t xml:space="preserve"> and expenditures</w:t>
      </w:r>
      <w:r w:rsidR="00236B0D" w:rsidRPr="00B80D5A">
        <w:rPr>
          <w:rFonts w:hAnsi="Palatino"/>
          <w:color w:val="000000" w:themeColor="text1"/>
          <w:sz w:val="24"/>
          <w:szCs w:val="24"/>
          <w:u w:color="231F20"/>
        </w:rPr>
        <w:t>.</w:t>
      </w:r>
      <w:r w:rsidR="00236B0D" w:rsidRPr="00B80D5A">
        <w:rPr>
          <w:color w:val="000000" w:themeColor="text1"/>
          <w:sz w:val="24"/>
          <w:szCs w:val="24"/>
          <w:u w:color="231F20"/>
        </w:rPr>
        <w:t xml:space="preserve"> </w:t>
      </w:r>
    </w:p>
    <w:p w14:paraId="431AADBF" w14:textId="3AD15E1D" w:rsidR="00B80D5A" w:rsidRDefault="00B80D5A" w:rsidP="00931B4F">
      <w:pPr>
        <w:pStyle w:val="BodyText"/>
        <w:numPr>
          <w:ilvl w:val="0"/>
          <w:numId w:val="22"/>
        </w:numPr>
        <w:spacing w:before="0"/>
        <w:ind w:left="720"/>
        <w:rPr>
          <w:color w:val="000000" w:themeColor="text1"/>
          <w:sz w:val="24"/>
          <w:szCs w:val="24"/>
          <w:u w:color="231F20"/>
        </w:rPr>
      </w:pPr>
      <w:r w:rsidRPr="00B80D5A">
        <w:rPr>
          <w:color w:val="000000" w:themeColor="text1"/>
          <w:sz w:val="24"/>
          <w:szCs w:val="24"/>
          <w:u w:color="231F20"/>
        </w:rPr>
        <w:t>Funds will be paid to the entity which submitted the grant application.</w:t>
      </w:r>
    </w:p>
    <w:p w14:paraId="0D145A40" w14:textId="60D70950" w:rsidR="009468BC" w:rsidRDefault="009468BC" w:rsidP="009468BC">
      <w:pPr>
        <w:pStyle w:val="BodyText"/>
        <w:spacing w:before="0"/>
        <w:rPr>
          <w:color w:val="000000" w:themeColor="text1"/>
          <w:sz w:val="24"/>
          <w:szCs w:val="24"/>
          <w:u w:color="231F20"/>
        </w:rPr>
      </w:pPr>
    </w:p>
    <w:p w14:paraId="5F341D4C" w14:textId="77777777" w:rsidR="009468BC" w:rsidRPr="00B80D5A" w:rsidRDefault="009468BC" w:rsidP="009468BC">
      <w:pPr>
        <w:pStyle w:val="BodyText"/>
        <w:spacing w:before="0"/>
        <w:rPr>
          <w:color w:val="000000" w:themeColor="text1"/>
          <w:sz w:val="24"/>
          <w:szCs w:val="24"/>
          <w:u w:color="231F20"/>
        </w:rPr>
      </w:pPr>
    </w:p>
    <w:p w14:paraId="425B30F6" w14:textId="77777777" w:rsidR="004A649B" w:rsidRDefault="004A649B">
      <w:pPr>
        <w:pStyle w:val="Body"/>
        <w:spacing w:before="100"/>
        <w:ind w:left="113"/>
      </w:pPr>
    </w:p>
    <w:sectPr w:rsidR="004A649B">
      <w:footerReference w:type="even" r:id="rId8"/>
      <w:footerReference w:type="default" r:id="rId9"/>
      <w:pgSz w:w="12240" w:h="15840"/>
      <w:pgMar w:top="70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1C30" w14:textId="77777777" w:rsidR="00772B3E" w:rsidRDefault="00772B3E" w:rsidP="00D44BF0">
      <w:r>
        <w:separator/>
      </w:r>
    </w:p>
  </w:endnote>
  <w:endnote w:type="continuationSeparator" w:id="0">
    <w:p w14:paraId="2B700F0B" w14:textId="77777777" w:rsidR="00772B3E" w:rsidRDefault="00772B3E" w:rsidP="00D4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2040602050305020304"/>
    <w:charset w:val="00"/>
    <w:family w:val="roman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95D7" w14:textId="77777777" w:rsidR="00D44BF0" w:rsidRDefault="00D44BF0" w:rsidP="00EB101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E0E30" w14:textId="77777777" w:rsidR="00D44BF0" w:rsidRDefault="00D44BF0" w:rsidP="00D44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1B57" w14:textId="77777777" w:rsidR="00D44BF0" w:rsidRPr="00AC31F0" w:rsidRDefault="00D44BF0" w:rsidP="00EB1014">
    <w:pPr>
      <w:pStyle w:val="Footer"/>
      <w:framePr w:wrap="none" w:vAnchor="text" w:hAnchor="margin" w:xAlign="center" w:y="1"/>
      <w:rPr>
        <w:rStyle w:val="PageNumber"/>
        <w:rFonts w:ascii="Palatino" w:hAnsi="Palatino"/>
        <w:sz w:val="20"/>
        <w:szCs w:val="20"/>
      </w:rPr>
    </w:pPr>
    <w:r w:rsidRPr="00D44BF0">
      <w:rPr>
        <w:rStyle w:val="PageNumber"/>
        <w:rFonts w:ascii="Palatino" w:hAnsi="Palatino"/>
      </w:rPr>
      <w:fldChar w:fldCharType="begin"/>
    </w:r>
    <w:r w:rsidRPr="00D44BF0">
      <w:rPr>
        <w:rStyle w:val="PageNumber"/>
        <w:rFonts w:ascii="Palatino" w:hAnsi="Palatino"/>
      </w:rPr>
      <w:instrText xml:space="preserve">PAGE  </w:instrText>
    </w:r>
    <w:r w:rsidRPr="00D44BF0">
      <w:rPr>
        <w:rStyle w:val="PageNumber"/>
        <w:rFonts w:ascii="Palatino" w:hAnsi="Palatino"/>
      </w:rPr>
      <w:fldChar w:fldCharType="separate"/>
    </w:r>
    <w:r w:rsidR="00AF4F17">
      <w:rPr>
        <w:rStyle w:val="PageNumber"/>
        <w:rFonts w:ascii="Palatino" w:hAnsi="Palatino"/>
        <w:noProof/>
      </w:rPr>
      <w:t>2</w:t>
    </w:r>
    <w:r w:rsidRPr="00D44BF0">
      <w:rPr>
        <w:rStyle w:val="PageNumber"/>
        <w:rFonts w:ascii="Palatino" w:hAnsi="Palatino"/>
      </w:rPr>
      <w:fldChar w:fldCharType="end"/>
    </w:r>
  </w:p>
  <w:p w14:paraId="7B1B1EDD" w14:textId="55E211EB" w:rsidR="004A649B" w:rsidRDefault="004A649B" w:rsidP="00AC31F0">
    <w:pPr>
      <w:pStyle w:val="HeaderFooter"/>
    </w:pPr>
  </w:p>
  <w:p w14:paraId="3D563662" w14:textId="77777777" w:rsidR="00D44BF0" w:rsidRDefault="00D44BF0" w:rsidP="00D44B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2702" w14:textId="77777777" w:rsidR="00772B3E" w:rsidRDefault="00772B3E" w:rsidP="00D44BF0">
      <w:r>
        <w:separator/>
      </w:r>
    </w:p>
  </w:footnote>
  <w:footnote w:type="continuationSeparator" w:id="0">
    <w:p w14:paraId="745F377A" w14:textId="77777777" w:rsidR="00772B3E" w:rsidRDefault="00772B3E" w:rsidP="00D4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1FF"/>
    <w:multiLevelType w:val="multilevel"/>
    <w:tmpl w:val="7B583E94"/>
    <w:lvl w:ilvl="0">
      <w:start w:val="1"/>
      <w:numFmt w:val="decimal"/>
      <w:lvlText w:val="%1."/>
      <w:lvlJc w:val="left"/>
      <w:rPr>
        <w:color w:val="231F20"/>
        <w:position w:val="0"/>
        <w:u w:color="231F20"/>
        <w:rtl w:val="0"/>
      </w:rPr>
    </w:lvl>
    <w:lvl w:ilvl="1"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2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3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4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5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6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7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8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</w:abstractNum>
  <w:abstractNum w:abstractNumId="1" w15:restartNumberingAfterBreak="0">
    <w:nsid w:val="055D6F08"/>
    <w:multiLevelType w:val="multilevel"/>
    <w:tmpl w:val="C5446A42"/>
    <w:lvl w:ilvl="0">
      <w:start w:val="1"/>
      <w:numFmt w:val="decimal"/>
      <w:lvlText w:val="%1."/>
      <w:lvlJc w:val="left"/>
      <w:rPr>
        <w:color w:val="231F20"/>
        <w:position w:val="0"/>
        <w:u w:color="231F20"/>
      </w:rPr>
    </w:lvl>
    <w:lvl w:ilvl="1">
      <w:numFmt w:val="bullet"/>
      <w:lvlText w:val="•"/>
      <w:lvlJc w:val="left"/>
      <w:rPr>
        <w:color w:val="231F20"/>
        <w:position w:val="0"/>
        <w:u w:color="231F20"/>
      </w:rPr>
    </w:lvl>
    <w:lvl w:ilvl="2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3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4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5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6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7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8">
      <w:start w:val="1"/>
      <w:numFmt w:val="bullet"/>
      <w:lvlText w:val="•"/>
      <w:lvlJc w:val="left"/>
      <w:rPr>
        <w:color w:val="231F20"/>
        <w:position w:val="0"/>
        <w:u w:color="231F20"/>
      </w:rPr>
    </w:lvl>
  </w:abstractNum>
  <w:abstractNum w:abstractNumId="2" w15:restartNumberingAfterBreak="0">
    <w:nsid w:val="08C1057A"/>
    <w:multiLevelType w:val="multilevel"/>
    <w:tmpl w:val="82A43528"/>
    <w:lvl w:ilvl="0">
      <w:start w:val="1"/>
      <w:numFmt w:val="decimal"/>
      <w:lvlText w:val="%1."/>
      <w:lvlJc w:val="left"/>
      <w:rPr>
        <w:color w:val="231F20"/>
        <w:position w:val="0"/>
      </w:rPr>
    </w:lvl>
    <w:lvl w:ilvl="1">
      <w:start w:val="1"/>
      <w:numFmt w:val="bullet"/>
      <w:lvlText w:val="•"/>
      <w:lvlJc w:val="left"/>
      <w:rPr>
        <w:color w:val="231F20"/>
        <w:position w:val="0"/>
      </w:rPr>
    </w:lvl>
    <w:lvl w:ilvl="2">
      <w:start w:val="1"/>
      <w:numFmt w:val="bullet"/>
      <w:lvlText w:val="•"/>
      <w:lvlJc w:val="left"/>
      <w:rPr>
        <w:color w:val="231F20"/>
        <w:position w:val="0"/>
      </w:rPr>
    </w:lvl>
    <w:lvl w:ilvl="3">
      <w:start w:val="1"/>
      <w:numFmt w:val="bullet"/>
      <w:lvlText w:val="•"/>
      <w:lvlJc w:val="left"/>
      <w:rPr>
        <w:color w:val="231F20"/>
        <w:position w:val="0"/>
      </w:rPr>
    </w:lvl>
    <w:lvl w:ilvl="4">
      <w:start w:val="1"/>
      <w:numFmt w:val="bullet"/>
      <w:lvlText w:val="•"/>
      <w:lvlJc w:val="left"/>
      <w:rPr>
        <w:color w:val="231F20"/>
        <w:position w:val="0"/>
      </w:rPr>
    </w:lvl>
    <w:lvl w:ilvl="5">
      <w:start w:val="1"/>
      <w:numFmt w:val="bullet"/>
      <w:lvlText w:val="•"/>
      <w:lvlJc w:val="left"/>
      <w:rPr>
        <w:color w:val="231F20"/>
        <w:position w:val="0"/>
      </w:rPr>
    </w:lvl>
    <w:lvl w:ilvl="6">
      <w:start w:val="1"/>
      <w:numFmt w:val="bullet"/>
      <w:lvlText w:val="•"/>
      <w:lvlJc w:val="left"/>
      <w:rPr>
        <w:color w:val="231F20"/>
        <w:position w:val="0"/>
      </w:rPr>
    </w:lvl>
    <w:lvl w:ilvl="7">
      <w:start w:val="1"/>
      <w:numFmt w:val="bullet"/>
      <w:lvlText w:val="•"/>
      <w:lvlJc w:val="left"/>
      <w:rPr>
        <w:color w:val="231F20"/>
        <w:position w:val="0"/>
      </w:rPr>
    </w:lvl>
    <w:lvl w:ilvl="8">
      <w:start w:val="1"/>
      <w:numFmt w:val="bullet"/>
      <w:lvlText w:val="•"/>
      <w:lvlJc w:val="left"/>
      <w:rPr>
        <w:color w:val="231F20"/>
        <w:position w:val="0"/>
      </w:rPr>
    </w:lvl>
  </w:abstractNum>
  <w:abstractNum w:abstractNumId="3" w15:restartNumberingAfterBreak="0">
    <w:nsid w:val="0F60096F"/>
    <w:multiLevelType w:val="hybridMultilevel"/>
    <w:tmpl w:val="0BE47786"/>
    <w:lvl w:ilvl="0" w:tplc="20942DF4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4" w15:restartNumberingAfterBreak="0">
    <w:nsid w:val="11EF31C2"/>
    <w:multiLevelType w:val="hybridMultilevel"/>
    <w:tmpl w:val="19B6B396"/>
    <w:lvl w:ilvl="0" w:tplc="20942DF4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5" w15:restartNumberingAfterBreak="0">
    <w:nsid w:val="22BF2EE6"/>
    <w:multiLevelType w:val="hybridMultilevel"/>
    <w:tmpl w:val="DD5A52B2"/>
    <w:lvl w:ilvl="0" w:tplc="20942DF4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6" w15:restartNumberingAfterBreak="0">
    <w:nsid w:val="23F411DA"/>
    <w:multiLevelType w:val="multilevel"/>
    <w:tmpl w:val="1B140D12"/>
    <w:lvl w:ilvl="0">
      <w:start w:val="1"/>
      <w:numFmt w:val="decimal"/>
      <w:lvlText w:val="%1."/>
      <w:lvlJc w:val="left"/>
      <w:rPr>
        <w:color w:val="231F20"/>
        <w:position w:val="0"/>
        <w:u w:color="231F20"/>
      </w:rPr>
    </w:lvl>
    <w:lvl w:ilvl="1">
      <w:numFmt w:val="bullet"/>
      <w:lvlText w:val="•"/>
      <w:lvlJc w:val="left"/>
      <w:rPr>
        <w:color w:val="231F20"/>
        <w:position w:val="0"/>
        <w:u w:color="231F20"/>
      </w:rPr>
    </w:lvl>
    <w:lvl w:ilvl="2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3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4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5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6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7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8">
      <w:start w:val="1"/>
      <w:numFmt w:val="bullet"/>
      <w:lvlText w:val="•"/>
      <w:lvlJc w:val="left"/>
      <w:rPr>
        <w:color w:val="231F20"/>
        <w:position w:val="0"/>
        <w:u w:color="231F20"/>
      </w:rPr>
    </w:lvl>
  </w:abstractNum>
  <w:abstractNum w:abstractNumId="7" w15:restartNumberingAfterBreak="0">
    <w:nsid w:val="2ADE4694"/>
    <w:multiLevelType w:val="hybridMultilevel"/>
    <w:tmpl w:val="A53EE3EE"/>
    <w:lvl w:ilvl="0" w:tplc="20942DF4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8" w15:restartNumberingAfterBreak="0">
    <w:nsid w:val="2EA22ADF"/>
    <w:multiLevelType w:val="multilevel"/>
    <w:tmpl w:val="B1B29D08"/>
    <w:lvl w:ilvl="0">
      <w:start w:val="1"/>
      <w:numFmt w:val="decimal"/>
      <w:lvlText w:val="%1."/>
      <w:lvlJc w:val="left"/>
      <w:rPr>
        <w:color w:val="231F20"/>
        <w:spacing w:val="0"/>
        <w:position w:val="0"/>
        <w:u w:color="231F20"/>
        <w:rtl w:val="0"/>
      </w:rPr>
    </w:lvl>
    <w:lvl w:ilvl="1">
      <w:numFmt w:val="bullet"/>
      <w:lvlText w:val="•"/>
      <w:lvlJc w:val="left"/>
      <w:rPr>
        <w:color w:val="231F20"/>
        <w:spacing w:val="0"/>
        <w:position w:val="0"/>
        <w:u w:color="231F20"/>
        <w:rtl w:val="0"/>
      </w:rPr>
    </w:lvl>
    <w:lvl w:ilvl="2">
      <w:start w:val="1"/>
      <w:numFmt w:val="bullet"/>
      <w:lvlText w:val="•"/>
      <w:lvlJc w:val="left"/>
      <w:rPr>
        <w:color w:val="231F20"/>
        <w:spacing w:val="0"/>
        <w:position w:val="0"/>
        <w:u w:color="231F20"/>
        <w:rtl w:val="0"/>
      </w:rPr>
    </w:lvl>
    <w:lvl w:ilvl="3">
      <w:start w:val="1"/>
      <w:numFmt w:val="bullet"/>
      <w:lvlText w:val="•"/>
      <w:lvlJc w:val="left"/>
      <w:rPr>
        <w:color w:val="231F20"/>
        <w:spacing w:val="0"/>
        <w:position w:val="0"/>
        <w:u w:color="231F20"/>
        <w:rtl w:val="0"/>
      </w:rPr>
    </w:lvl>
    <w:lvl w:ilvl="4">
      <w:start w:val="1"/>
      <w:numFmt w:val="bullet"/>
      <w:lvlText w:val="•"/>
      <w:lvlJc w:val="left"/>
      <w:rPr>
        <w:color w:val="231F20"/>
        <w:spacing w:val="0"/>
        <w:position w:val="0"/>
        <w:u w:color="231F20"/>
        <w:rtl w:val="0"/>
      </w:rPr>
    </w:lvl>
    <w:lvl w:ilvl="5">
      <w:start w:val="1"/>
      <w:numFmt w:val="bullet"/>
      <w:lvlText w:val="•"/>
      <w:lvlJc w:val="left"/>
      <w:rPr>
        <w:color w:val="231F20"/>
        <w:spacing w:val="0"/>
        <w:position w:val="0"/>
        <w:u w:color="231F20"/>
        <w:rtl w:val="0"/>
      </w:rPr>
    </w:lvl>
    <w:lvl w:ilvl="6">
      <w:start w:val="1"/>
      <w:numFmt w:val="bullet"/>
      <w:lvlText w:val="•"/>
      <w:lvlJc w:val="left"/>
      <w:rPr>
        <w:color w:val="231F20"/>
        <w:spacing w:val="0"/>
        <w:position w:val="0"/>
        <w:u w:color="231F20"/>
        <w:rtl w:val="0"/>
      </w:rPr>
    </w:lvl>
    <w:lvl w:ilvl="7">
      <w:start w:val="1"/>
      <w:numFmt w:val="bullet"/>
      <w:lvlText w:val="•"/>
      <w:lvlJc w:val="left"/>
      <w:rPr>
        <w:color w:val="231F20"/>
        <w:spacing w:val="0"/>
        <w:position w:val="0"/>
        <w:u w:color="231F20"/>
        <w:rtl w:val="0"/>
      </w:rPr>
    </w:lvl>
    <w:lvl w:ilvl="8">
      <w:start w:val="1"/>
      <w:numFmt w:val="bullet"/>
      <w:lvlText w:val="•"/>
      <w:lvlJc w:val="left"/>
      <w:rPr>
        <w:color w:val="231F20"/>
        <w:spacing w:val="0"/>
        <w:position w:val="0"/>
        <w:u w:color="231F20"/>
        <w:rtl w:val="0"/>
      </w:rPr>
    </w:lvl>
  </w:abstractNum>
  <w:abstractNum w:abstractNumId="9" w15:restartNumberingAfterBreak="0">
    <w:nsid w:val="33E76A2D"/>
    <w:multiLevelType w:val="multilevel"/>
    <w:tmpl w:val="379A852C"/>
    <w:lvl w:ilvl="0">
      <w:start w:val="1"/>
      <w:numFmt w:val="decimal"/>
      <w:lvlText w:val="%1."/>
      <w:lvlJc w:val="left"/>
      <w:rPr>
        <w:color w:val="231F20"/>
        <w:spacing w:val="0"/>
        <w:position w:val="0"/>
        <w:u w:color="231F20"/>
        <w:rtl w:val="0"/>
      </w:rPr>
    </w:lvl>
    <w:lvl w:ilvl="1">
      <w:numFmt w:val="bullet"/>
      <w:lvlText w:val="•"/>
      <w:lvlJc w:val="left"/>
      <w:rPr>
        <w:color w:val="231F20"/>
        <w:spacing w:val="-1"/>
        <w:position w:val="0"/>
        <w:u w:color="231F20"/>
        <w:rtl w:val="0"/>
      </w:rPr>
    </w:lvl>
    <w:lvl w:ilvl="2">
      <w:start w:val="1"/>
      <w:numFmt w:val="bullet"/>
      <w:lvlText w:val="•"/>
      <w:lvlJc w:val="left"/>
      <w:rPr>
        <w:color w:val="231F20"/>
        <w:spacing w:val="0"/>
        <w:position w:val="0"/>
        <w:u w:color="231F20"/>
        <w:rtl w:val="0"/>
      </w:rPr>
    </w:lvl>
    <w:lvl w:ilvl="3">
      <w:start w:val="1"/>
      <w:numFmt w:val="bullet"/>
      <w:lvlText w:val="•"/>
      <w:lvlJc w:val="left"/>
      <w:rPr>
        <w:color w:val="231F20"/>
        <w:spacing w:val="0"/>
        <w:position w:val="0"/>
        <w:u w:color="231F20"/>
        <w:rtl w:val="0"/>
      </w:rPr>
    </w:lvl>
    <w:lvl w:ilvl="4">
      <w:start w:val="1"/>
      <w:numFmt w:val="bullet"/>
      <w:lvlText w:val="•"/>
      <w:lvlJc w:val="left"/>
      <w:rPr>
        <w:color w:val="231F20"/>
        <w:spacing w:val="0"/>
        <w:position w:val="0"/>
        <w:u w:color="231F20"/>
        <w:rtl w:val="0"/>
      </w:rPr>
    </w:lvl>
    <w:lvl w:ilvl="5">
      <w:start w:val="1"/>
      <w:numFmt w:val="bullet"/>
      <w:lvlText w:val="•"/>
      <w:lvlJc w:val="left"/>
      <w:rPr>
        <w:color w:val="231F20"/>
        <w:spacing w:val="0"/>
        <w:position w:val="0"/>
        <w:u w:color="231F20"/>
        <w:rtl w:val="0"/>
      </w:rPr>
    </w:lvl>
    <w:lvl w:ilvl="6">
      <w:start w:val="1"/>
      <w:numFmt w:val="bullet"/>
      <w:lvlText w:val="•"/>
      <w:lvlJc w:val="left"/>
      <w:rPr>
        <w:color w:val="231F20"/>
        <w:spacing w:val="0"/>
        <w:position w:val="0"/>
        <w:u w:color="231F20"/>
        <w:rtl w:val="0"/>
      </w:rPr>
    </w:lvl>
    <w:lvl w:ilvl="7">
      <w:start w:val="1"/>
      <w:numFmt w:val="bullet"/>
      <w:lvlText w:val="•"/>
      <w:lvlJc w:val="left"/>
      <w:rPr>
        <w:color w:val="231F20"/>
        <w:spacing w:val="0"/>
        <w:position w:val="0"/>
        <w:u w:color="231F20"/>
        <w:rtl w:val="0"/>
      </w:rPr>
    </w:lvl>
    <w:lvl w:ilvl="8">
      <w:start w:val="1"/>
      <w:numFmt w:val="bullet"/>
      <w:lvlText w:val="•"/>
      <w:lvlJc w:val="left"/>
      <w:rPr>
        <w:color w:val="231F20"/>
        <w:spacing w:val="0"/>
        <w:position w:val="0"/>
        <w:u w:color="231F20"/>
        <w:rtl w:val="0"/>
      </w:rPr>
    </w:lvl>
  </w:abstractNum>
  <w:abstractNum w:abstractNumId="10" w15:restartNumberingAfterBreak="0">
    <w:nsid w:val="35DA269D"/>
    <w:multiLevelType w:val="multilevel"/>
    <w:tmpl w:val="17185A88"/>
    <w:lvl w:ilvl="0">
      <w:start w:val="1"/>
      <w:numFmt w:val="decimal"/>
      <w:lvlText w:val="%1."/>
      <w:lvlJc w:val="left"/>
      <w:rPr>
        <w:color w:val="231F20"/>
        <w:spacing w:val="0"/>
        <w:position w:val="0"/>
        <w:u w:color="231F20"/>
      </w:rPr>
    </w:lvl>
    <w:lvl w:ilvl="1">
      <w:numFmt w:val="bullet"/>
      <w:lvlText w:val="•"/>
      <w:lvlJc w:val="left"/>
      <w:rPr>
        <w:color w:val="231F20"/>
        <w:spacing w:val="-1"/>
        <w:position w:val="0"/>
        <w:u w:color="231F20"/>
      </w:rPr>
    </w:lvl>
    <w:lvl w:ilvl="2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3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4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5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6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7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8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</w:abstractNum>
  <w:abstractNum w:abstractNumId="11" w15:restartNumberingAfterBreak="0">
    <w:nsid w:val="5A3327F7"/>
    <w:multiLevelType w:val="multilevel"/>
    <w:tmpl w:val="C18C9E2C"/>
    <w:lvl w:ilvl="0">
      <w:start w:val="1"/>
      <w:numFmt w:val="decimal"/>
      <w:lvlText w:val="%1."/>
      <w:lvlJc w:val="left"/>
      <w:rPr>
        <w:color w:val="231F20"/>
        <w:spacing w:val="0"/>
        <w:position w:val="0"/>
        <w:u w:color="231F20"/>
      </w:rPr>
    </w:lvl>
    <w:lvl w:ilvl="1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2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3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4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5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6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7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8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</w:abstractNum>
  <w:abstractNum w:abstractNumId="12" w15:restartNumberingAfterBreak="0">
    <w:nsid w:val="5F440815"/>
    <w:multiLevelType w:val="multilevel"/>
    <w:tmpl w:val="82F0A3EA"/>
    <w:styleLink w:val="List0"/>
    <w:lvl w:ilvl="0">
      <w:start w:val="1"/>
      <w:numFmt w:val="decimal"/>
      <w:lvlText w:val="%1."/>
      <w:lvlJc w:val="left"/>
      <w:rPr>
        <w:color w:val="231F20"/>
        <w:spacing w:val="-1"/>
        <w:position w:val="0"/>
        <w:u w:color="231F20"/>
      </w:rPr>
    </w:lvl>
    <w:lvl w:ilvl="1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2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3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4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5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6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7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8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</w:abstractNum>
  <w:abstractNum w:abstractNumId="13" w15:restartNumberingAfterBreak="0">
    <w:nsid w:val="624E07BD"/>
    <w:multiLevelType w:val="multilevel"/>
    <w:tmpl w:val="0BB8F762"/>
    <w:lvl w:ilvl="0">
      <w:start w:val="1"/>
      <w:numFmt w:val="decimal"/>
      <w:lvlText w:val="%1."/>
      <w:lvlJc w:val="left"/>
      <w:rPr>
        <w:color w:val="231F20"/>
        <w:spacing w:val="0"/>
        <w:position w:val="0"/>
        <w:u w:color="231F20"/>
      </w:rPr>
    </w:lvl>
    <w:lvl w:ilvl="1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2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3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4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5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6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7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8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</w:abstractNum>
  <w:abstractNum w:abstractNumId="14" w15:restartNumberingAfterBreak="0">
    <w:nsid w:val="63B60D11"/>
    <w:multiLevelType w:val="multilevel"/>
    <w:tmpl w:val="FF50678C"/>
    <w:lvl w:ilvl="0">
      <w:start w:val="1"/>
      <w:numFmt w:val="decimal"/>
      <w:lvlText w:val="%1."/>
      <w:lvlJc w:val="left"/>
      <w:rPr>
        <w:color w:val="231F20"/>
        <w:position w:val="0"/>
        <w:u w:color="231F20"/>
      </w:rPr>
    </w:lvl>
    <w:lvl w:ilvl="1">
      <w:numFmt w:val="bullet"/>
      <w:lvlText w:val="•"/>
      <w:lvlJc w:val="left"/>
      <w:rPr>
        <w:color w:val="231F20"/>
        <w:position w:val="0"/>
        <w:u w:color="231F20"/>
      </w:rPr>
    </w:lvl>
    <w:lvl w:ilvl="2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3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4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5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6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7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8">
      <w:start w:val="1"/>
      <w:numFmt w:val="bullet"/>
      <w:lvlText w:val="•"/>
      <w:lvlJc w:val="left"/>
      <w:rPr>
        <w:color w:val="231F20"/>
        <w:position w:val="0"/>
        <w:u w:color="231F20"/>
      </w:rPr>
    </w:lvl>
  </w:abstractNum>
  <w:abstractNum w:abstractNumId="15" w15:restartNumberingAfterBreak="0">
    <w:nsid w:val="662F6FF2"/>
    <w:multiLevelType w:val="multilevel"/>
    <w:tmpl w:val="D1FA1FCA"/>
    <w:lvl w:ilvl="0">
      <w:start w:val="1"/>
      <w:numFmt w:val="decimal"/>
      <w:lvlText w:val="%1."/>
      <w:lvlJc w:val="left"/>
      <w:rPr>
        <w:color w:val="231F20"/>
        <w:position w:val="0"/>
        <w:u w:color="231F20"/>
        <w:rtl w:val="0"/>
      </w:rPr>
    </w:lvl>
    <w:lvl w:ilvl="1"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2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3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4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5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6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7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8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</w:abstractNum>
  <w:abstractNum w:abstractNumId="16" w15:restartNumberingAfterBreak="0">
    <w:nsid w:val="697322FB"/>
    <w:multiLevelType w:val="hybridMultilevel"/>
    <w:tmpl w:val="5C52352E"/>
    <w:lvl w:ilvl="0" w:tplc="04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7" w15:restartNumberingAfterBreak="0">
    <w:nsid w:val="6CEF50CE"/>
    <w:multiLevelType w:val="multilevel"/>
    <w:tmpl w:val="4FD2B0AA"/>
    <w:lvl w:ilvl="0">
      <w:start w:val="1"/>
      <w:numFmt w:val="decimal"/>
      <w:lvlText w:val="%1."/>
      <w:lvlJc w:val="left"/>
      <w:rPr>
        <w:color w:val="231F20"/>
        <w:spacing w:val="0"/>
        <w:position w:val="0"/>
        <w:u w:color="231F20"/>
      </w:rPr>
    </w:lvl>
    <w:lvl w:ilvl="1"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2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3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4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5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6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7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8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</w:abstractNum>
  <w:abstractNum w:abstractNumId="18" w15:restartNumberingAfterBreak="0">
    <w:nsid w:val="6FDC2611"/>
    <w:multiLevelType w:val="multilevel"/>
    <w:tmpl w:val="30E658E0"/>
    <w:lvl w:ilvl="0">
      <w:start w:val="1"/>
      <w:numFmt w:val="decimal"/>
      <w:lvlText w:val="%1."/>
      <w:lvlJc w:val="left"/>
      <w:rPr>
        <w:color w:val="231F20"/>
        <w:spacing w:val="0"/>
        <w:position w:val="0"/>
        <w:u w:color="231F20"/>
      </w:rPr>
    </w:lvl>
    <w:lvl w:ilvl="1">
      <w:numFmt w:val="bullet"/>
      <w:lvlText w:val="•"/>
      <w:lvlJc w:val="left"/>
      <w:rPr>
        <w:color w:val="231F20"/>
        <w:spacing w:val="-1"/>
        <w:position w:val="0"/>
        <w:u w:color="231F20"/>
      </w:rPr>
    </w:lvl>
    <w:lvl w:ilvl="2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3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4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5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6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7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  <w:lvl w:ilvl="8">
      <w:start w:val="1"/>
      <w:numFmt w:val="bullet"/>
      <w:lvlText w:val="•"/>
      <w:lvlJc w:val="left"/>
      <w:rPr>
        <w:color w:val="231F20"/>
        <w:spacing w:val="0"/>
        <w:position w:val="0"/>
        <w:u w:color="231F20"/>
      </w:rPr>
    </w:lvl>
  </w:abstractNum>
  <w:abstractNum w:abstractNumId="19" w15:restartNumberingAfterBreak="0">
    <w:nsid w:val="773502CA"/>
    <w:multiLevelType w:val="multilevel"/>
    <w:tmpl w:val="71E4A070"/>
    <w:styleLink w:val="List1"/>
    <w:lvl w:ilvl="0">
      <w:start w:val="1"/>
      <w:numFmt w:val="decimal"/>
      <w:lvlText w:val="%1."/>
      <w:lvlJc w:val="left"/>
      <w:rPr>
        <w:color w:val="231F20"/>
        <w:position w:val="0"/>
        <w:u w:color="231F20"/>
      </w:rPr>
    </w:lvl>
    <w:lvl w:ilvl="1">
      <w:numFmt w:val="bullet"/>
      <w:lvlText w:val="•"/>
      <w:lvlJc w:val="left"/>
      <w:rPr>
        <w:color w:val="231F20"/>
        <w:position w:val="0"/>
        <w:u w:color="231F20"/>
      </w:rPr>
    </w:lvl>
    <w:lvl w:ilvl="2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3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4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5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6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7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8">
      <w:start w:val="1"/>
      <w:numFmt w:val="bullet"/>
      <w:lvlText w:val="•"/>
      <w:lvlJc w:val="left"/>
      <w:rPr>
        <w:color w:val="231F20"/>
        <w:position w:val="0"/>
        <w:u w:color="231F20"/>
      </w:rPr>
    </w:lvl>
  </w:abstractNum>
  <w:abstractNum w:abstractNumId="20" w15:restartNumberingAfterBreak="0">
    <w:nsid w:val="795617C0"/>
    <w:multiLevelType w:val="multilevel"/>
    <w:tmpl w:val="97FE5E66"/>
    <w:lvl w:ilvl="0">
      <w:start w:val="1"/>
      <w:numFmt w:val="decimal"/>
      <w:lvlText w:val="%1."/>
      <w:lvlJc w:val="left"/>
      <w:rPr>
        <w:color w:val="231F20"/>
        <w:position w:val="0"/>
        <w:u w:color="231F20"/>
        <w:rtl w:val="0"/>
      </w:rPr>
    </w:lvl>
    <w:lvl w:ilvl="1"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2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3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4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5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6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7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  <w:lvl w:ilvl="8">
      <w:start w:val="1"/>
      <w:numFmt w:val="bullet"/>
      <w:lvlText w:val="•"/>
      <w:lvlJc w:val="left"/>
      <w:rPr>
        <w:color w:val="231F20"/>
        <w:position w:val="0"/>
        <w:u w:color="231F20"/>
        <w:rtl w:val="0"/>
      </w:rPr>
    </w:lvl>
  </w:abstractNum>
  <w:abstractNum w:abstractNumId="21" w15:restartNumberingAfterBreak="0">
    <w:nsid w:val="7D50336B"/>
    <w:multiLevelType w:val="multilevel"/>
    <w:tmpl w:val="79762C04"/>
    <w:lvl w:ilvl="0">
      <w:start w:val="1"/>
      <w:numFmt w:val="decimal"/>
      <w:lvlText w:val="%1."/>
      <w:lvlJc w:val="left"/>
      <w:rPr>
        <w:color w:val="231F20"/>
        <w:position w:val="0"/>
        <w:u w:color="231F20"/>
      </w:rPr>
    </w:lvl>
    <w:lvl w:ilvl="1">
      <w:numFmt w:val="bullet"/>
      <w:lvlText w:val="•"/>
      <w:lvlJc w:val="left"/>
      <w:rPr>
        <w:color w:val="231F20"/>
        <w:position w:val="0"/>
        <w:u w:color="231F20"/>
      </w:rPr>
    </w:lvl>
    <w:lvl w:ilvl="2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3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4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5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6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7">
      <w:start w:val="1"/>
      <w:numFmt w:val="bullet"/>
      <w:lvlText w:val="•"/>
      <w:lvlJc w:val="left"/>
      <w:rPr>
        <w:color w:val="231F20"/>
        <w:position w:val="0"/>
        <w:u w:color="231F20"/>
      </w:rPr>
    </w:lvl>
    <w:lvl w:ilvl="8">
      <w:start w:val="1"/>
      <w:numFmt w:val="bullet"/>
      <w:lvlText w:val="•"/>
      <w:lvlJc w:val="left"/>
      <w:rPr>
        <w:color w:val="231F20"/>
        <w:position w:val="0"/>
        <w:u w:color="231F20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17"/>
  </w:num>
  <w:num w:numId="10">
    <w:abstractNumId w:val="20"/>
  </w:num>
  <w:num w:numId="11">
    <w:abstractNumId w:val="18"/>
  </w:num>
  <w:num w:numId="12">
    <w:abstractNumId w:val="1"/>
  </w:num>
  <w:num w:numId="13">
    <w:abstractNumId w:val="0"/>
  </w:num>
  <w:num w:numId="14">
    <w:abstractNumId w:val="6"/>
  </w:num>
  <w:num w:numId="15">
    <w:abstractNumId w:val="14"/>
  </w:num>
  <w:num w:numId="16">
    <w:abstractNumId w:val="21"/>
  </w:num>
  <w:num w:numId="17">
    <w:abstractNumId w:val="19"/>
  </w:num>
  <w:num w:numId="18">
    <w:abstractNumId w:val="16"/>
  </w:num>
  <w:num w:numId="19">
    <w:abstractNumId w:val="7"/>
  </w:num>
  <w:num w:numId="20">
    <w:abstractNumId w:val="5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9B"/>
    <w:rsid w:val="00010A5E"/>
    <w:rsid w:val="00025E3D"/>
    <w:rsid w:val="0005704B"/>
    <w:rsid w:val="000602B5"/>
    <w:rsid w:val="00065818"/>
    <w:rsid w:val="00091F2C"/>
    <w:rsid w:val="00117822"/>
    <w:rsid w:val="00162B09"/>
    <w:rsid w:val="00162B80"/>
    <w:rsid w:val="001B5C6F"/>
    <w:rsid w:val="001F463A"/>
    <w:rsid w:val="002026FE"/>
    <w:rsid w:val="00236B0D"/>
    <w:rsid w:val="00282301"/>
    <w:rsid w:val="0029520C"/>
    <w:rsid w:val="002A0153"/>
    <w:rsid w:val="00301169"/>
    <w:rsid w:val="00335EC7"/>
    <w:rsid w:val="003422D0"/>
    <w:rsid w:val="004A649B"/>
    <w:rsid w:val="004C322E"/>
    <w:rsid w:val="004D4696"/>
    <w:rsid w:val="004D4AA3"/>
    <w:rsid w:val="004D5C6B"/>
    <w:rsid w:val="005A2364"/>
    <w:rsid w:val="005A3F0F"/>
    <w:rsid w:val="005D152F"/>
    <w:rsid w:val="006054F2"/>
    <w:rsid w:val="00637466"/>
    <w:rsid w:val="00643E5F"/>
    <w:rsid w:val="00654EC6"/>
    <w:rsid w:val="00662561"/>
    <w:rsid w:val="006E3C79"/>
    <w:rsid w:val="00742EF0"/>
    <w:rsid w:val="00772B3E"/>
    <w:rsid w:val="007A32A8"/>
    <w:rsid w:val="008870E4"/>
    <w:rsid w:val="008A5207"/>
    <w:rsid w:val="008B7A86"/>
    <w:rsid w:val="00931B4F"/>
    <w:rsid w:val="009468BC"/>
    <w:rsid w:val="00953032"/>
    <w:rsid w:val="00AC067B"/>
    <w:rsid w:val="00AC31F0"/>
    <w:rsid w:val="00AF1F01"/>
    <w:rsid w:val="00AF4F17"/>
    <w:rsid w:val="00B35FBB"/>
    <w:rsid w:val="00B80D5A"/>
    <w:rsid w:val="00C21ACB"/>
    <w:rsid w:val="00C36601"/>
    <w:rsid w:val="00D44BF0"/>
    <w:rsid w:val="00D70396"/>
    <w:rsid w:val="00D928DC"/>
    <w:rsid w:val="00DA0B48"/>
    <w:rsid w:val="00E75A4F"/>
    <w:rsid w:val="00F1259F"/>
    <w:rsid w:val="00F54C5A"/>
    <w:rsid w:val="00F86320"/>
    <w:rsid w:val="00F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FC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widowControl w:val="0"/>
      <w:spacing w:before="115"/>
      <w:ind w:left="673" w:hanging="560"/>
    </w:pPr>
    <w:rPr>
      <w:rFonts w:ascii="Palatino" w:hAnsi="Arial Unicode MS" w:cs="Arial Unicode MS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17"/>
      </w:numPr>
    </w:pPr>
  </w:style>
  <w:style w:type="character" w:customStyle="1" w:styleId="Strikethrough">
    <w:name w:val="Strikethrough"/>
    <w:rPr>
      <w:strike/>
      <w:dstrike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8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0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A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A5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10A5E"/>
  </w:style>
  <w:style w:type="table" w:styleId="TableGrid">
    <w:name w:val="Table Grid"/>
    <w:basedOn w:val="TableNormal"/>
    <w:uiPriority w:val="39"/>
    <w:rsid w:val="0094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cp:lastPrinted>2019-07-05T14:25:00Z</cp:lastPrinted>
  <dcterms:created xsi:type="dcterms:W3CDTF">2021-07-20T19:50:00Z</dcterms:created>
  <dcterms:modified xsi:type="dcterms:W3CDTF">2021-07-20T19:50:00Z</dcterms:modified>
</cp:coreProperties>
</file>